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51" w:rsidRDefault="00EE5D51" w:rsidP="00EE5D51">
      <w:pPr>
        <w:ind w:firstLine="0"/>
        <w:jc w:val="center"/>
        <w:rPr>
          <w:b/>
          <w:i/>
          <w:color w:val="FF0000"/>
          <w:sz w:val="72"/>
          <w:szCs w:val="28"/>
        </w:rPr>
      </w:pPr>
    </w:p>
    <w:p w:rsidR="00EE5D51" w:rsidRDefault="00EE5D51" w:rsidP="00EE5D51">
      <w:pPr>
        <w:ind w:firstLine="0"/>
        <w:jc w:val="center"/>
        <w:rPr>
          <w:b/>
          <w:i/>
          <w:color w:val="FF0000"/>
          <w:sz w:val="72"/>
          <w:szCs w:val="28"/>
        </w:rPr>
      </w:pPr>
    </w:p>
    <w:p w:rsidR="00EE5D51" w:rsidRDefault="00EE5D51" w:rsidP="00EE5D51">
      <w:pPr>
        <w:ind w:firstLine="0"/>
        <w:jc w:val="center"/>
        <w:rPr>
          <w:b/>
          <w:i/>
          <w:color w:val="FF0000"/>
          <w:sz w:val="72"/>
          <w:szCs w:val="28"/>
        </w:rPr>
      </w:pPr>
    </w:p>
    <w:p w:rsidR="00EE5D51" w:rsidRDefault="00EE5D51" w:rsidP="00EE5D51">
      <w:pPr>
        <w:ind w:firstLine="0"/>
        <w:jc w:val="center"/>
        <w:rPr>
          <w:b/>
          <w:i/>
          <w:color w:val="FF0000"/>
          <w:sz w:val="72"/>
          <w:szCs w:val="28"/>
        </w:rPr>
      </w:pPr>
    </w:p>
    <w:p w:rsidR="00EE5D51" w:rsidRDefault="00EE5D51" w:rsidP="00EE5D51">
      <w:pPr>
        <w:ind w:firstLine="0"/>
        <w:jc w:val="center"/>
        <w:rPr>
          <w:b/>
          <w:i/>
          <w:color w:val="FF0000"/>
          <w:sz w:val="72"/>
          <w:szCs w:val="28"/>
        </w:rPr>
      </w:pPr>
    </w:p>
    <w:p w:rsidR="00EE5D51" w:rsidRDefault="00EE5D51" w:rsidP="00EE5D51">
      <w:pPr>
        <w:ind w:firstLine="0"/>
        <w:jc w:val="center"/>
        <w:rPr>
          <w:b/>
          <w:i/>
          <w:color w:val="FF0000"/>
          <w:sz w:val="72"/>
          <w:szCs w:val="28"/>
        </w:rPr>
      </w:pPr>
    </w:p>
    <w:p w:rsidR="00EE5D51" w:rsidRDefault="00EE5D51" w:rsidP="00EE5D51">
      <w:pPr>
        <w:ind w:firstLine="0"/>
        <w:jc w:val="center"/>
        <w:rPr>
          <w:b/>
          <w:i/>
          <w:color w:val="FF0000"/>
          <w:sz w:val="72"/>
          <w:szCs w:val="28"/>
        </w:rPr>
      </w:pPr>
      <w:r>
        <w:rPr>
          <w:b/>
          <w:i/>
          <w:color w:val="FF0000"/>
          <w:sz w:val="72"/>
          <w:szCs w:val="28"/>
        </w:rPr>
        <w:t>Картотека подвижных игр</w:t>
      </w:r>
    </w:p>
    <w:p w:rsidR="00EE5D51" w:rsidRDefault="00C66E7B" w:rsidP="00EE5D51">
      <w:pPr>
        <w:jc w:val="center"/>
        <w:rPr>
          <w:b/>
          <w:i/>
          <w:color w:val="FF0000"/>
          <w:sz w:val="72"/>
          <w:szCs w:val="28"/>
        </w:rPr>
      </w:pPr>
      <w:r>
        <w:rPr>
          <w:b/>
          <w:i/>
          <w:color w:val="FF0000"/>
          <w:sz w:val="72"/>
          <w:szCs w:val="28"/>
        </w:rPr>
        <w:t xml:space="preserve">для </w:t>
      </w:r>
      <w:r>
        <w:rPr>
          <w:b/>
          <w:i/>
          <w:color w:val="FF0000"/>
          <w:sz w:val="72"/>
          <w:szCs w:val="28"/>
          <w:lang w:val="en-US"/>
        </w:rPr>
        <w:t>II</w:t>
      </w:r>
      <w:bookmarkStart w:id="0" w:name="_GoBack"/>
      <w:bookmarkEnd w:id="0"/>
      <w:r w:rsidR="00EE5D51">
        <w:rPr>
          <w:b/>
          <w:i/>
          <w:color w:val="FF0000"/>
          <w:sz w:val="72"/>
          <w:szCs w:val="28"/>
        </w:rPr>
        <w:t xml:space="preserve"> младшей группы</w:t>
      </w:r>
    </w:p>
    <w:p w:rsidR="00EE5D51" w:rsidRDefault="00EE5D51" w:rsidP="00EE5D51">
      <w:pPr>
        <w:jc w:val="center"/>
        <w:rPr>
          <w:b/>
          <w:i/>
          <w:color w:val="FF0000"/>
          <w:sz w:val="72"/>
          <w:szCs w:val="28"/>
        </w:rPr>
      </w:pPr>
    </w:p>
    <w:p w:rsidR="00E343E1" w:rsidRDefault="00EE5D51" w:rsidP="00EE5D51">
      <w:r>
        <w:t xml:space="preserve">        </w:t>
      </w:r>
      <w:r>
        <w:rPr>
          <w:b/>
          <w:i/>
          <w:noProof/>
          <w:color w:val="FF0000"/>
          <w:sz w:val="72"/>
          <w:szCs w:val="28"/>
        </w:rPr>
        <w:drawing>
          <wp:inline distT="0" distB="0" distL="0" distR="0">
            <wp:extent cx="3933011" cy="3580759"/>
            <wp:effectExtent l="19050" t="0" r="0" b="0"/>
            <wp:docPr id="3" name="Рисунок 1" descr="C:\Users\7598\Desktop\article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98\Desktop\article9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255" cy="358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D51" w:rsidRDefault="00EE5D51" w:rsidP="00EE5D51"/>
    <w:p w:rsidR="00EE5D51" w:rsidRDefault="00EE5D51" w:rsidP="00EE5D51"/>
    <w:p w:rsidR="00EE5D51" w:rsidRDefault="00EE5D51" w:rsidP="00EE5D51"/>
    <w:p w:rsidR="00EE5D51" w:rsidRDefault="00EE5D51" w:rsidP="00EE5D51"/>
    <w:p w:rsidR="00EE5D51" w:rsidRDefault="00EE5D51" w:rsidP="00EE5D51"/>
    <w:p w:rsidR="00EE5D51" w:rsidRDefault="00EE5D51" w:rsidP="00EE5D51">
      <w:pPr>
        <w:jc w:val="center"/>
        <w:rPr>
          <w:b/>
          <w:sz w:val="32"/>
        </w:rPr>
      </w:pPr>
      <w:r w:rsidRPr="00EE5D51">
        <w:rPr>
          <w:b/>
          <w:sz w:val="32"/>
        </w:rPr>
        <w:lastRenderedPageBreak/>
        <w:t>Содержание</w:t>
      </w:r>
    </w:p>
    <w:p w:rsidR="00EE5D51" w:rsidRDefault="00EE5D51" w:rsidP="00EE5D51">
      <w:pPr>
        <w:jc w:val="center"/>
        <w:rPr>
          <w:b/>
          <w:sz w:val="32"/>
        </w:rPr>
      </w:pPr>
    </w:p>
    <w:p w:rsidR="00EE5D51" w:rsidRDefault="00EE5D51" w:rsidP="00EE5D51">
      <w:pPr>
        <w:jc w:val="left"/>
        <w:rPr>
          <w:b/>
          <w:i/>
          <w:color w:val="0070C0"/>
          <w:sz w:val="32"/>
        </w:rPr>
      </w:pPr>
      <w:r w:rsidRPr="00EE5D51">
        <w:rPr>
          <w:b/>
          <w:i/>
          <w:color w:val="0070C0"/>
          <w:sz w:val="32"/>
        </w:rPr>
        <w:t>1. Игры с бегом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 w:rsidRPr="00EE5D51">
        <w:rPr>
          <w:sz w:val="28"/>
        </w:rPr>
        <w:t>Пойдем гулять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Найди свой домик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Найди свой цвет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Пузырь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Скворечники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Птички в гнездышках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Птица и птенчики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Мы топаем ногами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Бегите ко мне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Кот и мыши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Бегите к флажку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Трамвай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Поезд</w:t>
      </w:r>
    </w:p>
    <w:p w:rsidR="00EE5D51" w:rsidRDefault="00EE5D51" w:rsidP="00EE5D51">
      <w:pPr>
        <w:pStyle w:val="a5"/>
        <w:numPr>
          <w:ilvl w:val="0"/>
          <w:numId w:val="2"/>
        </w:numPr>
        <w:jc w:val="left"/>
        <w:rPr>
          <w:sz w:val="28"/>
        </w:rPr>
      </w:pPr>
      <w:r>
        <w:rPr>
          <w:sz w:val="28"/>
        </w:rPr>
        <w:t>Лохматый пес</w:t>
      </w:r>
    </w:p>
    <w:p w:rsidR="00EE5D51" w:rsidRDefault="00EE5D51" w:rsidP="00EE5D51">
      <w:pPr>
        <w:jc w:val="left"/>
        <w:rPr>
          <w:sz w:val="28"/>
        </w:rPr>
      </w:pPr>
    </w:p>
    <w:p w:rsidR="008B0EF8" w:rsidRDefault="00EE5D51" w:rsidP="008B0EF8">
      <w:pPr>
        <w:jc w:val="left"/>
        <w:rPr>
          <w:b/>
          <w:i/>
          <w:color w:val="0070C0"/>
          <w:sz w:val="32"/>
        </w:rPr>
      </w:pPr>
      <w:r w:rsidRPr="00EE5D51">
        <w:rPr>
          <w:b/>
          <w:i/>
          <w:color w:val="0070C0"/>
          <w:sz w:val="32"/>
        </w:rPr>
        <w:t>2. Игры с прыжками</w:t>
      </w:r>
    </w:p>
    <w:p w:rsidR="00EE5D51" w:rsidRDefault="00EE5D51" w:rsidP="00EE5D51">
      <w:pPr>
        <w:pStyle w:val="a5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Воробушки и кот</w:t>
      </w:r>
    </w:p>
    <w:p w:rsidR="00EE5D51" w:rsidRDefault="00EE5D51" w:rsidP="00EE5D51">
      <w:pPr>
        <w:pStyle w:val="a5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Поймай комара</w:t>
      </w:r>
    </w:p>
    <w:p w:rsidR="00EE5D51" w:rsidRDefault="008B0EF8" w:rsidP="00EE5D51">
      <w:pPr>
        <w:pStyle w:val="a5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Через ручеек</w:t>
      </w:r>
    </w:p>
    <w:p w:rsidR="008B0EF8" w:rsidRDefault="008B0EF8" w:rsidP="00EE5D51">
      <w:pPr>
        <w:pStyle w:val="a5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Кони</w:t>
      </w:r>
    </w:p>
    <w:p w:rsidR="008B0EF8" w:rsidRDefault="008B0EF8" w:rsidP="00EE5D51">
      <w:pPr>
        <w:pStyle w:val="a5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По ровненькой дорожке</w:t>
      </w:r>
    </w:p>
    <w:p w:rsidR="008B0EF8" w:rsidRDefault="008B0EF8" w:rsidP="00EE5D51">
      <w:pPr>
        <w:pStyle w:val="a5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>С кочки на кочку</w:t>
      </w:r>
    </w:p>
    <w:p w:rsidR="008B0EF8" w:rsidRDefault="008B0EF8" w:rsidP="008B0EF8">
      <w:pPr>
        <w:pStyle w:val="a5"/>
        <w:ind w:left="2007" w:firstLine="0"/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b/>
          <w:i/>
          <w:color w:val="0070C0"/>
          <w:sz w:val="32"/>
          <w:szCs w:val="28"/>
        </w:rPr>
      </w:pPr>
      <w:r w:rsidRPr="008B0EF8">
        <w:rPr>
          <w:b/>
          <w:i/>
          <w:color w:val="0070C0"/>
          <w:sz w:val="32"/>
          <w:szCs w:val="28"/>
        </w:rPr>
        <w:t xml:space="preserve">3. Игры с </w:t>
      </w:r>
      <w:proofErr w:type="spellStart"/>
      <w:r w:rsidRPr="008B0EF8">
        <w:rPr>
          <w:b/>
          <w:i/>
          <w:color w:val="0070C0"/>
          <w:sz w:val="32"/>
          <w:szCs w:val="28"/>
        </w:rPr>
        <w:t>подлезанием</w:t>
      </w:r>
      <w:proofErr w:type="spellEnd"/>
      <w:r w:rsidRPr="008B0EF8">
        <w:rPr>
          <w:b/>
          <w:i/>
          <w:color w:val="0070C0"/>
          <w:sz w:val="32"/>
          <w:szCs w:val="28"/>
        </w:rPr>
        <w:t xml:space="preserve"> и лазаньем</w:t>
      </w:r>
    </w:p>
    <w:p w:rsidR="008B0EF8" w:rsidRDefault="008B0EF8" w:rsidP="008B0EF8">
      <w:pPr>
        <w:pStyle w:val="a5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Наседка и цыплята</w:t>
      </w:r>
    </w:p>
    <w:p w:rsidR="008B0EF8" w:rsidRDefault="008B0EF8" w:rsidP="008B0EF8">
      <w:pPr>
        <w:pStyle w:val="a5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Мыши в кладовой</w:t>
      </w:r>
    </w:p>
    <w:p w:rsidR="008B0EF8" w:rsidRDefault="008B0EF8" w:rsidP="008B0EF8">
      <w:pPr>
        <w:pStyle w:val="a5"/>
        <w:numPr>
          <w:ilvl w:val="0"/>
          <w:numId w:val="6"/>
        </w:numPr>
        <w:jc w:val="left"/>
        <w:rPr>
          <w:sz w:val="28"/>
          <w:szCs w:val="28"/>
        </w:rPr>
      </w:pPr>
      <w:r>
        <w:rPr>
          <w:sz w:val="28"/>
          <w:szCs w:val="28"/>
        </w:rPr>
        <w:t>Кролики</w:t>
      </w:r>
    </w:p>
    <w:p w:rsidR="008B0EF8" w:rsidRPr="008B0EF8" w:rsidRDefault="008B0EF8" w:rsidP="008B0EF8">
      <w:pPr>
        <w:ind w:left="1647" w:firstLine="0"/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b/>
          <w:i/>
          <w:color w:val="0070C0"/>
          <w:sz w:val="32"/>
          <w:szCs w:val="28"/>
        </w:rPr>
      </w:pPr>
      <w:r w:rsidRPr="008B0EF8">
        <w:rPr>
          <w:b/>
          <w:i/>
          <w:color w:val="0070C0"/>
          <w:sz w:val="32"/>
          <w:szCs w:val="28"/>
        </w:rPr>
        <w:t>4. Игры с бросанием и ловлей</w:t>
      </w:r>
    </w:p>
    <w:p w:rsidR="008B0EF8" w:rsidRPr="008B0EF8" w:rsidRDefault="008B0EF8" w:rsidP="008B0EF8">
      <w:pPr>
        <w:pStyle w:val="a5"/>
        <w:numPr>
          <w:ilvl w:val="0"/>
          <w:numId w:val="8"/>
        </w:numPr>
        <w:jc w:val="left"/>
        <w:rPr>
          <w:sz w:val="28"/>
          <w:szCs w:val="28"/>
        </w:rPr>
      </w:pPr>
      <w:r w:rsidRPr="008B0EF8">
        <w:rPr>
          <w:sz w:val="28"/>
          <w:szCs w:val="28"/>
        </w:rPr>
        <w:t>Кегли</w:t>
      </w:r>
    </w:p>
    <w:p w:rsidR="008B0EF8" w:rsidRPr="008B0EF8" w:rsidRDefault="008B0EF8" w:rsidP="008B0EF8">
      <w:pPr>
        <w:pStyle w:val="a5"/>
        <w:numPr>
          <w:ilvl w:val="0"/>
          <w:numId w:val="8"/>
        </w:numPr>
        <w:jc w:val="left"/>
        <w:rPr>
          <w:sz w:val="28"/>
          <w:szCs w:val="28"/>
        </w:rPr>
      </w:pPr>
      <w:r w:rsidRPr="008B0EF8">
        <w:rPr>
          <w:sz w:val="28"/>
          <w:szCs w:val="28"/>
        </w:rPr>
        <w:t>Докати мяч</w:t>
      </w:r>
    </w:p>
    <w:p w:rsidR="008B0EF8" w:rsidRPr="008B0EF8" w:rsidRDefault="008B0EF8" w:rsidP="008B0EF8">
      <w:pPr>
        <w:pStyle w:val="a5"/>
        <w:numPr>
          <w:ilvl w:val="0"/>
          <w:numId w:val="8"/>
        </w:numPr>
        <w:jc w:val="left"/>
        <w:rPr>
          <w:sz w:val="28"/>
          <w:szCs w:val="28"/>
        </w:rPr>
      </w:pPr>
      <w:r w:rsidRPr="008B0EF8">
        <w:rPr>
          <w:sz w:val="28"/>
          <w:szCs w:val="28"/>
        </w:rPr>
        <w:t>Прокати в обруч</w:t>
      </w:r>
    </w:p>
    <w:p w:rsidR="008B0EF8" w:rsidRPr="008B0EF8" w:rsidRDefault="008B0EF8" w:rsidP="008B0EF8">
      <w:pPr>
        <w:pStyle w:val="a5"/>
        <w:numPr>
          <w:ilvl w:val="0"/>
          <w:numId w:val="8"/>
        </w:numPr>
        <w:jc w:val="left"/>
        <w:rPr>
          <w:sz w:val="28"/>
          <w:szCs w:val="28"/>
        </w:rPr>
      </w:pPr>
      <w:r w:rsidRPr="008B0EF8">
        <w:rPr>
          <w:sz w:val="28"/>
          <w:szCs w:val="28"/>
        </w:rPr>
        <w:t>Прокати шарик к своему флажку</w:t>
      </w:r>
    </w:p>
    <w:p w:rsidR="008B0EF8" w:rsidRPr="008B0EF8" w:rsidRDefault="008B0EF8" w:rsidP="008B0EF8">
      <w:pPr>
        <w:pStyle w:val="a5"/>
        <w:numPr>
          <w:ilvl w:val="0"/>
          <w:numId w:val="8"/>
        </w:numPr>
        <w:jc w:val="left"/>
        <w:rPr>
          <w:sz w:val="28"/>
          <w:szCs w:val="28"/>
        </w:rPr>
      </w:pPr>
      <w:r w:rsidRPr="008B0EF8">
        <w:rPr>
          <w:sz w:val="28"/>
          <w:szCs w:val="28"/>
        </w:rPr>
        <w:t>Береги предмет</w:t>
      </w:r>
    </w:p>
    <w:p w:rsidR="008B0EF8" w:rsidRPr="008B0EF8" w:rsidRDefault="008B0EF8" w:rsidP="008B0EF8">
      <w:pPr>
        <w:pStyle w:val="a5"/>
        <w:numPr>
          <w:ilvl w:val="0"/>
          <w:numId w:val="8"/>
        </w:numPr>
        <w:jc w:val="left"/>
        <w:rPr>
          <w:sz w:val="28"/>
          <w:szCs w:val="28"/>
        </w:rPr>
      </w:pPr>
      <w:r w:rsidRPr="008B0EF8">
        <w:rPr>
          <w:sz w:val="28"/>
          <w:szCs w:val="28"/>
        </w:rPr>
        <w:t>Передача шаров</w:t>
      </w:r>
    </w:p>
    <w:p w:rsidR="008B0EF8" w:rsidRPr="008B0EF8" w:rsidRDefault="008B0EF8" w:rsidP="008B0EF8">
      <w:pPr>
        <w:pStyle w:val="a5"/>
        <w:numPr>
          <w:ilvl w:val="0"/>
          <w:numId w:val="8"/>
        </w:numPr>
        <w:jc w:val="left"/>
        <w:rPr>
          <w:sz w:val="28"/>
          <w:szCs w:val="28"/>
        </w:rPr>
      </w:pPr>
      <w:r w:rsidRPr="008B0EF8">
        <w:rPr>
          <w:sz w:val="28"/>
          <w:szCs w:val="28"/>
        </w:rPr>
        <w:t xml:space="preserve">Кто бросит дальше мешочек </w:t>
      </w:r>
    </w:p>
    <w:p w:rsidR="008B0EF8" w:rsidRPr="008B0EF8" w:rsidRDefault="008B0EF8" w:rsidP="008B0EF8">
      <w:pPr>
        <w:pStyle w:val="a5"/>
        <w:numPr>
          <w:ilvl w:val="0"/>
          <w:numId w:val="8"/>
        </w:numPr>
        <w:jc w:val="left"/>
        <w:rPr>
          <w:sz w:val="28"/>
          <w:szCs w:val="28"/>
        </w:rPr>
      </w:pPr>
      <w:r w:rsidRPr="008B0EF8">
        <w:rPr>
          <w:sz w:val="28"/>
          <w:szCs w:val="28"/>
        </w:rPr>
        <w:t>Попади в круг</w:t>
      </w:r>
    </w:p>
    <w:p w:rsidR="008B0EF8" w:rsidRDefault="008B0EF8" w:rsidP="008B0EF8">
      <w:pPr>
        <w:pStyle w:val="a5"/>
        <w:ind w:left="2007" w:firstLine="0"/>
        <w:jc w:val="left"/>
        <w:rPr>
          <w:sz w:val="32"/>
          <w:szCs w:val="28"/>
        </w:rPr>
      </w:pPr>
    </w:p>
    <w:p w:rsidR="008B0EF8" w:rsidRDefault="008B0EF8" w:rsidP="008B0EF8">
      <w:pPr>
        <w:jc w:val="left"/>
        <w:rPr>
          <w:b/>
          <w:i/>
          <w:color w:val="0070C0"/>
          <w:sz w:val="32"/>
          <w:szCs w:val="28"/>
        </w:rPr>
      </w:pPr>
    </w:p>
    <w:p w:rsidR="008B0EF8" w:rsidRDefault="008B0EF8" w:rsidP="008B0EF8">
      <w:pPr>
        <w:jc w:val="left"/>
        <w:rPr>
          <w:b/>
          <w:i/>
          <w:color w:val="0070C0"/>
          <w:sz w:val="32"/>
          <w:szCs w:val="28"/>
        </w:rPr>
      </w:pPr>
      <w:r w:rsidRPr="008B0EF8">
        <w:rPr>
          <w:b/>
          <w:i/>
          <w:color w:val="0070C0"/>
          <w:sz w:val="32"/>
          <w:szCs w:val="28"/>
        </w:rPr>
        <w:lastRenderedPageBreak/>
        <w:t>5. Игры на ориентировку в пространстве</w:t>
      </w:r>
    </w:p>
    <w:p w:rsidR="008B0EF8" w:rsidRDefault="008B0EF8" w:rsidP="008B0EF8">
      <w:pPr>
        <w:pStyle w:val="a5"/>
        <w:numPr>
          <w:ilvl w:val="0"/>
          <w:numId w:val="10"/>
        </w:numPr>
        <w:jc w:val="left"/>
        <w:rPr>
          <w:sz w:val="28"/>
          <w:szCs w:val="28"/>
        </w:rPr>
      </w:pPr>
      <w:r>
        <w:rPr>
          <w:sz w:val="28"/>
          <w:szCs w:val="28"/>
        </w:rPr>
        <w:t>Найди флажок</w:t>
      </w:r>
    </w:p>
    <w:p w:rsidR="008B0EF8" w:rsidRDefault="008B0EF8" w:rsidP="008B0EF8">
      <w:pPr>
        <w:pStyle w:val="a5"/>
        <w:numPr>
          <w:ilvl w:val="0"/>
          <w:numId w:val="10"/>
        </w:numPr>
        <w:jc w:val="left"/>
        <w:rPr>
          <w:sz w:val="28"/>
          <w:szCs w:val="28"/>
        </w:rPr>
      </w:pPr>
      <w:r>
        <w:rPr>
          <w:sz w:val="28"/>
          <w:szCs w:val="28"/>
        </w:rPr>
        <w:t>Найди свое место</w:t>
      </w:r>
    </w:p>
    <w:p w:rsidR="008B0EF8" w:rsidRDefault="004A5D6A" w:rsidP="008B0EF8">
      <w:pPr>
        <w:pStyle w:val="a5"/>
        <w:numPr>
          <w:ilvl w:val="0"/>
          <w:numId w:val="10"/>
        </w:num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Угадай</w:t>
      </w:r>
      <w:proofErr w:type="gramEnd"/>
      <w:r w:rsidR="008B0EF8">
        <w:rPr>
          <w:sz w:val="28"/>
          <w:szCs w:val="28"/>
        </w:rPr>
        <w:t xml:space="preserve"> кто кричит</w:t>
      </w:r>
    </w:p>
    <w:p w:rsidR="008B0EF8" w:rsidRDefault="008B0EF8" w:rsidP="004A5D6A">
      <w:pPr>
        <w:pStyle w:val="a5"/>
        <w:ind w:left="2007" w:firstLine="0"/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ind w:firstLine="0"/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550023" cy="3851414"/>
            <wp:effectExtent l="19050" t="0" r="0" b="0"/>
            <wp:docPr id="5" name="Рисунок 2" descr="C:\Users\7598\Desktop\article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98\Desktop\article2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939" cy="385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left"/>
        <w:rPr>
          <w:sz w:val="28"/>
          <w:szCs w:val="28"/>
        </w:rPr>
      </w:pPr>
    </w:p>
    <w:p w:rsidR="008B0EF8" w:rsidRDefault="008B0EF8" w:rsidP="008B0EF8">
      <w:pPr>
        <w:jc w:val="center"/>
        <w:rPr>
          <w:b/>
          <w:i/>
          <w:color w:val="0070C0"/>
          <w:sz w:val="36"/>
        </w:rPr>
      </w:pPr>
      <w:r w:rsidRPr="008B0EF8">
        <w:rPr>
          <w:b/>
          <w:i/>
          <w:color w:val="0070C0"/>
          <w:sz w:val="36"/>
        </w:rPr>
        <w:lastRenderedPageBreak/>
        <w:t>1. Игры с бегом</w:t>
      </w:r>
    </w:p>
    <w:p w:rsidR="004A5D6A" w:rsidRDefault="004A5D6A" w:rsidP="008B0EF8">
      <w:pPr>
        <w:jc w:val="center"/>
        <w:rPr>
          <w:b/>
          <w:i/>
          <w:color w:val="0070C0"/>
          <w:sz w:val="36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t>Пойдем гулять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Дети сидят на стульях, расставленных по сторонам площадки (комнаты). Воспитатель подходит к кому</w:t>
      </w:r>
      <w:r w:rsidRPr="003E4B79">
        <w:rPr>
          <w:rFonts w:eastAsiaTheme="minorEastAsia"/>
          <w:sz w:val="28"/>
          <w:szCs w:val="28"/>
        </w:rPr>
        <w:noBreakHyphen/>
        <w:t>нибудь из детей и зовет его с собой. Названный ребенок становится за воспитателем. Следующий становится за первым и т. д. Педагог собирает 6–8 человек и 1–2 раза обходит с ними площадку. По сигналу «домой, домой!» дети бегут на свои места. Воспитатель подходит к другим детям, и игра продолжается.</w:t>
      </w:r>
    </w:p>
    <w:p w:rsidR="003E4B79" w:rsidRDefault="003E4B79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Pr="003E4B79" w:rsidRDefault="004A5D6A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Найди свой домик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Дети сидят вдоль одной стороны площадки или комнаты. «Пойдемте гулять!» – говорит воспитатель. Дети расходятся по площадке (комнате) группками или в одиночку, кто куда хочет. По сигналу воспитателя «домой!» все бегут обратно в свой домик.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Игра повторяется 3–4 раза.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Указание к игре.</w:t>
      </w:r>
      <w:r w:rsidRPr="003E4B79">
        <w:rPr>
          <w:rFonts w:eastAsiaTheme="minorEastAsia"/>
          <w:sz w:val="28"/>
          <w:szCs w:val="28"/>
        </w:rPr>
        <w:t xml:space="preserve"> Если на первых порах дети недостаточно ориентируются в пространстве, нужно разрешить садиться на любой стульчик, а уже потом вводить правило занимать только свой домик.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Вариант игры.</w:t>
      </w:r>
      <w:r w:rsidRPr="003E4B79">
        <w:rPr>
          <w:rFonts w:eastAsiaTheme="minorEastAsia"/>
          <w:sz w:val="28"/>
          <w:szCs w:val="28"/>
        </w:rPr>
        <w:t xml:space="preserve"> Вместо индивидуального домика</w:t>
      </w:r>
      <w:r w:rsidRPr="003E4B79">
        <w:rPr>
          <w:rFonts w:eastAsiaTheme="minorEastAsia"/>
          <w:sz w:val="28"/>
          <w:szCs w:val="28"/>
        </w:rPr>
        <w:noBreakHyphen/>
        <w:t>стула можно предложить детям устроить коллективные домики в разных углах комнаты и собираться там по 4–6 человек. По сигналу «домой!» дети бегут в свои домики.</w:t>
      </w:r>
    </w:p>
    <w:p w:rsidR="003E4B79" w:rsidRDefault="003E4B79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Pr="003E4B79" w:rsidRDefault="004A5D6A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Найди свой цвет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Материал.</w:t>
      </w:r>
      <w:r w:rsidRPr="003E4B79">
        <w:rPr>
          <w:rFonts w:eastAsiaTheme="minorEastAsia"/>
          <w:sz w:val="28"/>
          <w:szCs w:val="28"/>
        </w:rPr>
        <w:t xml:space="preserve"> Флажки 3–4 цветов (по числу детей и еще по одному каждого цвета).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Дети получают флажки: одни зеленые, другие синие, третьи желтые – и группируются по 4–6 человек в разных углах комнаты (площадки). В каждом углу воспитатель ставит на подставке цветной флажок (зеленый, синий, желтый).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По сигналу воспитателя «идите гулять!» дети расходятся по площадке (комнате) группами или в одиночку. По новому сигналу «найди свой цвет!» дети бегут к флажку соответствующего цвета.</w:t>
      </w:r>
    </w:p>
    <w:p w:rsidR="003E4B79" w:rsidRDefault="003E4B79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Pr="003E4B79" w:rsidRDefault="004A5D6A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Пузырь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Вначале дети играют в эту игру так же, как в предыдущей группе (см. стр. 29), затем игра усложняется. После слов «…да не лопайся» дети не присаживаются, а воспитатель говорит: «Полетели пузыри!» Дети </w:t>
      </w:r>
      <w:proofErr w:type="gramStart"/>
      <w:r w:rsidRPr="003E4B79">
        <w:rPr>
          <w:rFonts w:eastAsiaTheme="minorEastAsia"/>
          <w:sz w:val="28"/>
          <w:szCs w:val="28"/>
        </w:rPr>
        <w:t>разбегаются</w:t>
      </w:r>
      <w:proofErr w:type="gramEnd"/>
      <w:r w:rsidRPr="003E4B79">
        <w:rPr>
          <w:rFonts w:eastAsiaTheme="minorEastAsia"/>
          <w:sz w:val="28"/>
          <w:szCs w:val="28"/>
        </w:rPr>
        <w:t xml:space="preserve"> кто куда хочет (в пределах площадки), а воспитатель говорит «полетели, полетели, полетели». Затем воспитатель снова предлагает детям встать в круг, и игра возобновляется.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Игру можно повторить 3–4 раза.</w:t>
      </w:r>
    </w:p>
    <w:p w:rsidR="003E4B79" w:rsidRDefault="003E4B79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rPr>
          <w:rFonts w:eastAsiaTheme="minorEastAsia"/>
          <w:sz w:val="28"/>
          <w:szCs w:val="28"/>
        </w:rPr>
      </w:pPr>
    </w:p>
    <w:p w:rsidR="004A5D6A" w:rsidRPr="003E4B79" w:rsidRDefault="004A5D6A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Скворечники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На площадке чертятся кружки: на один меньше числа </w:t>
      </w:r>
      <w:proofErr w:type="gramStart"/>
      <w:r w:rsidRPr="003E4B79">
        <w:rPr>
          <w:rFonts w:eastAsiaTheme="minorEastAsia"/>
          <w:sz w:val="28"/>
          <w:szCs w:val="28"/>
        </w:rPr>
        <w:t>играющих</w:t>
      </w:r>
      <w:proofErr w:type="gramEnd"/>
      <w:r w:rsidRPr="003E4B79">
        <w:rPr>
          <w:rFonts w:eastAsiaTheme="minorEastAsia"/>
          <w:sz w:val="28"/>
          <w:szCs w:val="28"/>
        </w:rPr>
        <w:t>. Это – скворечники.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Все дети – скворцы. Они свободно бегают – летают по площадке. На сигнал «по домам!» все бегут к скворечникам. Кто</w:t>
      </w:r>
      <w:r w:rsidRPr="003E4B79">
        <w:rPr>
          <w:rFonts w:eastAsiaTheme="minorEastAsia"/>
          <w:sz w:val="28"/>
          <w:szCs w:val="28"/>
        </w:rPr>
        <w:noBreakHyphen/>
        <w:t>то из детей остается без скворечника. Игра повторяется несколько раз.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Указания к игре.</w:t>
      </w:r>
      <w:r w:rsidRPr="003E4B79">
        <w:rPr>
          <w:rFonts w:eastAsiaTheme="minorEastAsia"/>
          <w:sz w:val="28"/>
          <w:szCs w:val="28"/>
        </w:rPr>
        <w:t xml:space="preserve"> Заканчивая игру, педагог (пока дети бегают) чертит еще один кружок. Когда дети возвращаются, у каждого оказывается скворечник.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Птички в гнездышках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Материал.</w:t>
      </w:r>
      <w:r w:rsidRPr="003E4B79">
        <w:rPr>
          <w:rFonts w:eastAsiaTheme="minorEastAsia"/>
          <w:sz w:val="28"/>
          <w:szCs w:val="28"/>
        </w:rPr>
        <w:t xml:space="preserve"> Рейки (строительный материал).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 В разных концах площадки или комнаты устраивают 3–4 гнезда (с помощью реек или строительного материала). «Птицы» (дети) размещаются в гнездах.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По сигналу воспитателя они вылетают из гнезд (перешагивают через препятствие) и разлетаются по всей площадке. Воспитатель кормит птиц то на одной, то на другой стороне площадки: дети присаживаются на корточки, ударяя кончиками пальцев по коленям (клюют корм). Они еще немного бегают, а потом воспитатель говорит: «Птички, в гнезда». Дети бегут и, снова перешагивая через препятствия, занимают свои гнезда.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Игра повторяется 4–5 раз.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Указания к игре.</w:t>
      </w:r>
      <w:r w:rsidRPr="003E4B79">
        <w:rPr>
          <w:rFonts w:eastAsiaTheme="minorEastAsia"/>
          <w:sz w:val="28"/>
          <w:szCs w:val="28"/>
        </w:rPr>
        <w:t xml:space="preserve"> При повторении можно ввести дополнительное движение, например, предложить сначала выпрыгнуть из круга на двух ногах, а затем уже лететь. Зимой, когда игра проходит на участке, воспитатель рисует гнезда на снегу; чтобы они были более четкими и нарядными, рекомендуется обвести их водой, подкрашенной яркой краской.</w:t>
      </w: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Птица и птенчики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Воспитатель приглашает детей играть и объясняет: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– Я буду птица, а вы – мои птенчики.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Она чертит большой круг.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– Вот какое большое у птицы гнездо! Заходите в него!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Дети входят в круг и присаживаются на корточки. Воспитатель дает сигнал «полетели, полетели за кормом!». «Птенцы» выпрыгивают из гнезда и летают по всей комнате, «птица</w:t>
      </w:r>
      <w:r w:rsidRPr="003E4B79">
        <w:rPr>
          <w:rFonts w:eastAsiaTheme="minorEastAsia"/>
          <w:sz w:val="28"/>
          <w:szCs w:val="28"/>
        </w:rPr>
        <w:noBreakHyphen/>
        <w:t>мать» (воспитатель) летает вместе с ними. Затем она говорит «полетели домой». «Птенцы» летят домой.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Игра повторяется несколько раз по усмотрению воспитателя.</w:t>
      </w: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Мы топаем ногами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</w:t>
      </w:r>
      <w:proofErr w:type="gramStart"/>
      <w:r w:rsidRPr="003E4B79">
        <w:rPr>
          <w:rFonts w:eastAsiaTheme="minorEastAsia"/>
          <w:sz w:val="28"/>
          <w:szCs w:val="28"/>
        </w:rPr>
        <w:t>Играющие</w:t>
      </w:r>
      <w:proofErr w:type="gramEnd"/>
      <w:r w:rsidRPr="003E4B79">
        <w:rPr>
          <w:rFonts w:eastAsiaTheme="minorEastAsia"/>
          <w:sz w:val="28"/>
          <w:szCs w:val="28"/>
        </w:rPr>
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детям возможность сделать то, о чем говорится в стихотворении: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Мы топаем ногами,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Мы хлопаем руками,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Киваем головой,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Мы руки поднимаем,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Мы руки опускаем,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Мы руки подаем.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С этими словами дети дают руки друг другу, образуя круг. Далее они продолжают: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 бегаем кругом,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 бегаем кругом.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Через некоторое время воспитатель говорит: «Стой». Все останавливаются. Затем игра повторяется.</w:t>
      </w: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Бегите ко мне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Дети усаживаются в ряд на стульчиках у одной из стен комнаты или на краю площадки. Воспитатель отходит подальше от детей и говорит: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– Бегите ко мне!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При этом он манит их руками: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– Бегите, бегите, бегите!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Дети бегут, а воспитатель охватывает их распростертыми руками и говорит: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– Прибежали?! Ну, теперь бегите назад.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Дети бегут к стульчикам и садятся на них.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Когда все успокоятся и отдохнут, воспитатель снова зовет: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– Отдохнули? Ну, бегите опять ко мне!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Игра повторяется.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Правила игры.</w:t>
      </w:r>
      <w:r w:rsidRPr="003E4B79">
        <w:rPr>
          <w:rFonts w:eastAsiaTheme="minorEastAsia"/>
          <w:sz w:val="28"/>
          <w:szCs w:val="28"/>
        </w:rPr>
        <w:t xml:space="preserve"> Бежать только тогда, когда позовет воспитательница. Когда она скажет бежать назад, надо добежать до стульчиков и сесть.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Указания к игре.</w:t>
      </w:r>
      <w:r w:rsidRPr="003E4B79">
        <w:rPr>
          <w:rFonts w:eastAsiaTheme="minorEastAsia"/>
          <w:sz w:val="28"/>
          <w:szCs w:val="28"/>
        </w:rPr>
        <w:t xml:space="preserve"> Эта игра очень примитивна по своим движениям и правилам. В то же время она хорошо организует малышей и доставляет им удовольствие. Такая игра может проводиться с самыми маленькими детьми, впервые поступившими в детский сад.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В дальнейшем в нее можно вносить разные дополнения, которые послужат отдыхом после бега и внесут в нее разнообразие. Например, когда дети усядутся на стульчиках, воспитатель идет к ним в гости. Предлагает детям: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– Покажите ваши ручки.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Дети протягивают руки, а воспитатель каждому «кладет конфетку» (легонько хлопает по ладошке). В другой раз он просит показать ножки и, дотрагиваясь кулаком до их коленок, произносит «тук, тук!». В остальном игра проводится, как описано выше.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Вариант игры.</w:t>
      </w:r>
      <w:r w:rsidRPr="003E4B79">
        <w:rPr>
          <w:rFonts w:eastAsiaTheme="minorEastAsia"/>
          <w:sz w:val="28"/>
          <w:szCs w:val="28"/>
        </w:rPr>
        <w:t xml:space="preserve"> Дети сидят на стульчиках. Воспитатель отходит подальше и зовет: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– Бегите ко мне, лошадки!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Дети бегут к воспитателю, поднимая ноги повыше. Второй раз воспитатель зовет зайчиков, и дети вприпрыжку на двух ногах скачут к ней (надо подойти к ним ближе). В третий раз воспитатель зовет котят, и дети на четвереньках прибегают к нему.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 xml:space="preserve">Такой вариант более сложен по движениям и проводится с </w:t>
      </w:r>
      <w:proofErr w:type="gramStart"/>
      <w:r w:rsidRPr="003E4B79">
        <w:rPr>
          <w:rFonts w:eastAsiaTheme="minorEastAsia"/>
          <w:sz w:val="28"/>
          <w:szCs w:val="28"/>
        </w:rPr>
        <w:t>более старшими</w:t>
      </w:r>
      <w:proofErr w:type="gramEnd"/>
      <w:r w:rsidRPr="003E4B79">
        <w:rPr>
          <w:rFonts w:eastAsiaTheme="minorEastAsia"/>
          <w:sz w:val="28"/>
          <w:szCs w:val="28"/>
        </w:rPr>
        <w:t xml:space="preserve"> детьми. В игре с младшими детьми некоторые движения можно заменить, если они покажутся трудными. Например, вместо лошадок могут прилететь птички, вместо зайчиков – прибежать курочки и т. п.</w:t>
      </w: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Кот и мышки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Материал.</w:t>
      </w:r>
      <w:r w:rsidRPr="003E4B79">
        <w:rPr>
          <w:rFonts w:eastAsiaTheme="minorEastAsia"/>
          <w:sz w:val="28"/>
          <w:szCs w:val="28"/>
        </w:rPr>
        <w:t xml:space="preserve"> Гимнастическая лестница или шнур; большой стул или пенек.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Игра проводится с небольшой группой детей в комнате (на ковре) или на лужайке, покрытой мягкой травой.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С помощью гимнастической лестницы, поставленной на ребро, или шнура огораживается место для «мышек» (детей). Один из детей назначается кошкой. Она садится на большой стул или пенек. «Мышки» сидят в норках (за лестницей или шнуром).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Воспитатель говорит: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Кошка мышек сторожит,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Притворилась, будто спит.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«Мышки» вылезают из норок (пролезают между рейками лестницы или подлезают под шнур) и начинают бегать. Через некоторое время воспитатель говорит: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Тише, мышки, не шумите,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Кошку вы не разбудите…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Это сигнал кошке: она слезает со стула, встает на четвереньки, выгибает спину, громко произносит «мяу» и начинает ловить мышей, которые бегут в свои норки.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Правила.</w:t>
      </w:r>
      <w:r w:rsidRPr="003E4B79">
        <w:rPr>
          <w:rFonts w:eastAsiaTheme="minorEastAsia"/>
          <w:sz w:val="28"/>
          <w:szCs w:val="28"/>
        </w:rPr>
        <w:t xml:space="preserve"> Действовать согласно словам стихотворения. Убегать от «кошки» за гимнастическую лестницу или натянутый шнур.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Указания к игре.</w:t>
      </w:r>
      <w:r w:rsidRPr="003E4B79">
        <w:rPr>
          <w:rFonts w:eastAsiaTheme="minorEastAsia"/>
          <w:sz w:val="28"/>
          <w:szCs w:val="28"/>
        </w:rPr>
        <w:t xml:space="preserve"> Игру можно повторять 3–4 раза, каждый раз выбирая новую кошку. На роль кошки вначале надо выбирать наиболее развитых, подвижных детей, а затем и более робких, всячески поощряя их.</w:t>
      </w:r>
    </w:p>
    <w:p w:rsidR="003E4B79" w:rsidRPr="004A5D6A" w:rsidRDefault="003E4B79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4A5D6A" w:rsidRDefault="004A5D6A" w:rsidP="003E4B79">
      <w:pPr>
        <w:widowControl/>
        <w:shd w:val="clear" w:color="auto" w:fill="FFFFFF"/>
        <w:autoSpaceDE/>
        <w:autoSpaceDN/>
        <w:adjustRightInd/>
        <w:ind w:firstLine="0"/>
        <w:jc w:val="left"/>
        <w:outlineLvl w:val="2"/>
        <w:rPr>
          <w:b/>
          <w:bCs/>
          <w:color w:val="D42A8C"/>
          <w:sz w:val="28"/>
          <w:szCs w:val="28"/>
        </w:rPr>
      </w:pPr>
    </w:p>
    <w:p w:rsidR="003E4B79" w:rsidRDefault="003E4B79" w:rsidP="004A5D6A">
      <w:pPr>
        <w:widowControl/>
        <w:shd w:val="clear" w:color="auto" w:fill="FFFFFF"/>
        <w:autoSpaceDE/>
        <w:autoSpaceDN/>
        <w:adjustRightInd/>
        <w:ind w:firstLine="0"/>
        <w:jc w:val="center"/>
        <w:outlineLvl w:val="2"/>
        <w:rPr>
          <w:b/>
          <w:bCs/>
          <w:sz w:val="32"/>
          <w:szCs w:val="28"/>
        </w:rPr>
      </w:pPr>
      <w:r w:rsidRPr="003E4B79">
        <w:rPr>
          <w:b/>
          <w:bCs/>
          <w:sz w:val="32"/>
          <w:szCs w:val="28"/>
        </w:rPr>
        <w:lastRenderedPageBreak/>
        <w:t>Бегите к флажку</w:t>
      </w:r>
    </w:p>
    <w:p w:rsidR="004A5D6A" w:rsidRPr="003E4B79" w:rsidRDefault="004A5D6A" w:rsidP="004A5D6A">
      <w:pPr>
        <w:widowControl/>
        <w:shd w:val="clear" w:color="auto" w:fill="FFFFFF"/>
        <w:autoSpaceDE/>
        <w:autoSpaceDN/>
        <w:adjustRightInd/>
        <w:ind w:firstLine="0"/>
        <w:jc w:val="center"/>
        <w:outlineLvl w:val="2"/>
        <w:rPr>
          <w:b/>
          <w:bCs/>
          <w:sz w:val="28"/>
          <w:szCs w:val="28"/>
        </w:rPr>
      </w:pP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line="254" w:lineRule="atLeast"/>
        <w:ind w:firstLine="0"/>
        <w:rPr>
          <w:sz w:val="28"/>
          <w:szCs w:val="28"/>
        </w:rPr>
      </w:pPr>
      <w:r w:rsidRPr="004A5D6A">
        <w:rPr>
          <w:b/>
          <w:bCs/>
          <w:sz w:val="28"/>
          <w:szCs w:val="28"/>
        </w:rPr>
        <w:t>Цель:</w:t>
      </w:r>
      <w:r w:rsidRPr="004A5D6A">
        <w:rPr>
          <w:sz w:val="28"/>
          <w:szCs w:val="28"/>
        </w:rPr>
        <w:t> </w:t>
      </w:r>
      <w:r w:rsidRPr="003E4B79">
        <w:rPr>
          <w:sz w:val="28"/>
          <w:szCs w:val="28"/>
        </w:rPr>
        <w:t>развивать у детей внимание, умение различать цвета и действовать по зрительному сигналу, упражнять в беге, ходьбе.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line="254" w:lineRule="atLeast"/>
        <w:ind w:firstLine="0"/>
        <w:rPr>
          <w:sz w:val="28"/>
          <w:szCs w:val="28"/>
        </w:rPr>
      </w:pPr>
      <w:r w:rsidRPr="004A5D6A">
        <w:rPr>
          <w:b/>
          <w:bCs/>
          <w:sz w:val="28"/>
          <w:szCs w:val="28"/>
        </w:rPr>
        <w:t>Описание игры: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before="182" w:after="182" w:line="254" w:lineRule="atLeast"/>
        <w:ind w:firstLine="0"/>
        <w:rPr>
          <w:sz w:val="28"/>
          <w:szCs w:val="28"/>
        </w:rPr>
      </w:pPr>
      <w:r w:rsidRPr="003E4B79">
        <w:rPr>
          <w:sz w:val="28"/>
          <w:szCs w:val="28"/>
        </w:rPr>
        <w:t>Дети получают флажки двух цветов: одни - синего, другие - красного.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before="182" w:after="182" w:line="254" w:lineRule="atLeast"/>
        <w:ind w:firstLine="0"/>
        <w:rPr>
          <w:sz w:val="28"/>
          <w:szCs w:val="28"/>
        </w:rPr>
      </w:pPr>
      <w:r w:rsidRPr="003E4B79">
        <w:rPr>
          <w:sz w:val="28"/>
          <w:szCs w:val="28"/>
        </w:rPr>
        <w:t>Воспитатель становится на одной стороне площадки и держит в одной руке синий, в другой - красный флажок. Дети с флажками синего цвета свободно группируются возле воспитателя напротив синего флажка, дети с красными флажками - напротив красного. Затем воспитатель предлагает всем погулять, и дети начинают ходить и бегать по площадке. Воспитатель в это время переходит на другую сторону площадки и говорит: «Раз, два, три, скорей сюда беги» и протягивает в стороны руки с флажками, дети бегут к нему и собираются возле руки с флажком соответствующего цвета. Когда все дети соберутся, воспитатель предлагает поднять флажки вверх и помахать ими.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before="182" w:after="182" w:line="254" w:lineRule="atLeast"/>
        <w:ind w:firstLine="0"/>
        <w:rPr>
          <w:sz w:val="28"/>
          <w:szCs w:val="28"/>
        </w:rPr>
      </w:pPr>
      <w:r w:rsidRPr="003E4B79">
        <w:rPr>
          <w:sz w:val="28"/>
          <w:szCs w:val="28"/>
        </w:rPr>
        <w:t>Игра проводится 4—5 раз.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line="254" w:lineRule="atLeast"/>
        <w:ind w:firstLine="0"/>
        <w:rPr>
          <w:sz w:val="28"/>
          <w:szCs w:val="28"/>
        </w:rPr>
      </w:pPr>
      <w:r w:rsidRPr="004A5D6A">
        <w:rPr>
          <w:b/>
          <w:bCs/>
          <w:sz w:val="28"/>
          <w:szCs w:val="28"/>
        </w:rPr>
        <w:t>Правила игры: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before="182" w:after="182" w:line="254" w:lineRule="atLeast"/>
        <w:ind w:firstLine="0"/>
        <w:rPr>
          <w:sz w:val="28"/>
          <w:szCs w:val="28"/>
        </w:rPr>
      </w:pPr>
      <w:r w:rsidRPr="003E4B79">
        <w:rPr>
          <w:sz w:val="28"/>
          <w:szCs w:val="28"/>
        </w:rPr>
        <w:t>1. Расходиться по площадке можно только по слову воспитателя «Идите гулять».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before="182" w:after="182" w:line="254" w:lineRule="atLeast"/>
        <w:ind w:firstLine="0"/>
        <w:rPr>
          <w:sz w:val="28"/>
          <w:szCs w:val="28"/>
        </w:rPr>
      </w:pPr>
      <w:r w:rsidRPr="003E4B79">
        <w:rPr>
          <w:sz w:val="28"/>
          <w:szCs w:val="28"/>
        </w:rPr>
        <w:t>2. Бежать к воспитателю и становиться против флажка своего цвета можно только после слов: «Раз, два, три, скорей сюда беги! »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line="254" w:lineRule="atLeast"/>
        <w:ind w:firstLine="0"/>
        <w:rPr>
          <w:sz w:val="28"/>
          <w:szCs w:val="28"/>
        </w:rPr>
      </w:pPr>
      <w:r w:rsidRPr="004A5D6A">
        <w:rPr>
          <w:b/>
          <w:bCs/>
          <w:sz w:val="28"/>
          <w:szCs w:val="28"/>
        </w:rPr>
        <w:t>Указания к проведению игры: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before="182" w:after="182" w:line="254" w:lineRule="atLeast"/>
        <w:ind w:firstLine="0"/>
        <w:rPr>
          <w:sz w:val="28"/>
          <w:szCs w:val="28"/>
        </w:rPr>
      </w:pPr>
      <w:r w:rsidRPr="003E4B79">
        <w:rPr>
          <w:sz w:val="28"/>
          <w:szCs w:val="28"/>
        </w:rPr>
        <w:t>Воспитатель может менять флажки, перекладывая их из одной руки в другую, чтобы дети собирались то справа, то слева от него.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before="182" w:after="182" w:line="254" w:lineRule="atLeast"/>
        <w:ind w:firstLine="0"/>
        <w:rPr>
          <w:sz w:val="28"/>
          <w:szCs w:val="28"/>
        </w:rPr>
      </w:pPr>
      <w:r w:rsidRPr="003E4B79">
        <w:rPr>
          <w:sz w:val="28"/>
          <w:szCs w:val="28"/>
        </w:rPr>
        <w:t>Воспитатель включает в игру добавочный сигнал «Стой». По этому сигналу играющие останавливаются и закрывают глаза. Воспитатель тем временем бесшумно переходит на другое место площадки и говорит: «Раз, два, три, скорей сюда беги! » дети бегут к воспитателю и становятся против флажка своего цвета.</w:t>
      </w:r>
    </w:p>
    <w:p w:rsidR="003E4B79" w:rsidRPr="003E4B79" w:rsidRDefault="003E4B79" w:rsidP="003E4B79">
      <w:pPr>
        <w:widowControl/>
        <w:shd w:val="clear" w:color="auto" w:fill="FFFFFF"/>
        <w:autoSpaceDE/>
        <w:autoSpaceDN/>
        <w:adjustRightInd/>
        <w:spacing w:before="182" w:after="182" w:line="254" w:lineRule="atLeast"/>
        <w:ind w:firstLine="0"/>
        <w:rPr>
          <w:sz w:val="28"/>
          <w:szCs w:val="28"/>
        </w:rPr>
      </w:pPr>
      <w:r w:rsidRPr="003E4B79">
        <w:rPr>
          <w:sz w:val="28"/>
          <w:szCs w:val="28"/>
        </w:rPr>
        <w:t>Вместо флажков детям можно повязать на руку ленточку соответствующего цвета или дать в руку платочек того же цвета. С платочками дети могут поплясать, а затем по сигналу собраться возле воспитателя.</w:t>
      </w: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Трамвай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Материал.</w:t>
      </w:r>
      <w:r w:rsidRPr="003E4B79">
        <w:rPr>
          <w:rFonts w:eastAsiaTheme="minorEastAsia"/>
          <w:sz w:val="28"/>
          <w:szCs w:val="28"/>
        </w:rPr>
        <w:t xml:space="preserve"> Шнур, 3 флажка желтого, красного и зеленого цвета.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Дети стоят вдоль стены комнаты или стороны площадки в колонне парами, держа друг друга за руку. Свободными руками они держатся за шнур, концы которого связаны (один ребенок держится правой рукой, другой – левой). Воспитатель находится в одном из углов комнаты и держит в руке три цветных флажка. Воспитатель поднимает флажок зеленого цвета, и дети бегут – трамвай двигается. Добежав до воспитателя, дети смотрят, не сменился ли цвет флажка: если поднят зеленый флажок, движение трамвая продолжается; если появился желтый или красный флажок, дети останавливаются и ждут, когда появится зеленый.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Если желающих играть много, можно устроить остановку, на которой сидят дети и ждут прибытия трамвая. Когда трамвай подъезжает к остановке, он замедляет ход и останавливается; одни пассажиры выходят из трамвая, другие – входят. Воспитатель поднимает зеленый флажок: «Поехали!»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Указание к игре.</w:t>
      </w:r>
      <w:r w:rsidRPr="003E4B79">
        <w:rPr>
          <w:rFonts w:eastAsiaTheme="minorEastAsia"/>
          <w:sz w:val="28"/>
          <w:szCs w:val="28"/>
        </w:rPr>
        <w:t xml:space="preserve"> Если детям более знаком автобус или троллейбус, можно трамвай заменить другим видом транспорта.</w:t>
      </w: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Поезд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Материал. В более сложном варианте игры: два флажка – красный и зеленый; доска шириной 15–20 см.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Дети становятся друг за другом. Каждый ребенок изображает вагон, а впереди стоящий воспитатель – паровоз. Паровоз гудит, и поезд начинает двигаться – сначала медленно, потом быстрее. Приближаясь к станции (заранее отмеченное место), поезд замедляет ход, останавливается. Затем паровоз дает гудок, и движение возобновляется.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Указания к игре.</w:t>
      </w:r>
      <w:r w:rsidRPr="003E4B79">
        <w:rPr>
          <w:rFonts w:eastAsiaTheme="minorEastAsia"/>
          <w:sz w:val="28"/>
          <w:szCs w:val="28"/>
        </w:rPr>
        <w:t xml:space="preserve"> Вначале роль паровоза исполняет воспитатель, в дальнейшем – один из ребят. Поезд лучше устраивать без сцепления, чтобы не затруднять движения детей.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Изображая поезд, каждый ребенок может свободно вращать руками, гудеть, говорить «</w:t>
      </w:r>
      <w:proofErr w:type="spellStart"/>
      <w:r w:rsidRPr="003E4B79">
        <w:rPr>
          <w:rFonts w:eastAsiaTheme="minorEastAsia"/>
          <w:sz w:val="28"/>
          <w:szCs w:val="28"/>
        </w:rPr>
        <w:t>чух</w:t>
      </w:r>
      <w:proofErr w:type="spellEnd"/>
      <w:r w:rsidRPr="003E4B79">
        <w:rPr>
          <w:rFonts w:eastAsiaTheme="minorEastAsia"/>
          <w:sz w:val="28"/>
          <w:szCs w:val="28"/>
        </w:rPr>
        <w:t xml:space="preserve">, </w:t>
      </w:r>
      <w:proofErr w:type="spellStart"/>
      <w:r w:rsidRPr="003E4B79">
        <w:rPr>
          <w:rFonts w:eastAsiaTheme="minorEastAsia"/>
          <w:sz w:val="28"/>
          <w:szCs w:val="28"/>
        </w:rPr>
        <w:t>чух</w:t>
      </w:r>
      <w:proofErr w:type="spellEnd"/>
      <w:r w:rsidRPr="003E4B79">
        <w:rPr>
          <w:rFonts w:eastAsiaTheme="minorEastAsia"/>
          <w:sz w:val="28"/>
          <w:szCs w:val="28"/>
        </w:rPr>
        <w:t xml:space="preserve">, </w:t>
      </w:r>
      <w:proofErr w:type="spellStart"/>
      <w:r w:rsidRPr="003E4B79">
        <w:rPr>
          <w:rFonts w:eastAsiaTheme="minorEastAsia"/>
          <w:sz w:val="28"/>
          <w:szCs w:val="28"/>
        </w:rPr>
        <w:t>чух</w:t>
      </w:r>
      <w:proofErr w:type="spellEnd"/>
      <w:r w:rsidRPr="003E4B79">
        <w:rPr>
          <w:rFonts w:eastAsiaTheme="minorEastAsia"/>
          <w:sz w:val="28"/>
          <w:szCs w:val="28"/>
        </w:rPr>
        <w:t>…».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Через некоторое время в эту игру можно ввести ряд добавлений. Например, кто</w:t>
      </w:r>
      <w:r w:rsidRPr="003E4B79">
        <w:rPr>
          <w:rFonts w:eastAsiaTheme="minorEastAsia"/>
          <w:sz w:val="28"/>
          <w:szCs w:val="28"/>
        </w:rPr>
        <w:noBreakHyphen/>
        <w:t>нибудь может быть семафором, ему даются два флажка – красный и зеленый: при поднятии красного флага поезд останавливается, при поднятии зеленого флага продолжает движение. (Эту роль дети выполняют по очереди.)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 xml:space="preserve">Поезд может идти по «мосту» </w:t>
      </w:r>
      <w:proofErr w:type="gramStart"/>
      <w:r w:rsidRPr="003E4B79">
        <w:rPr>
          <w:rFonts w:eastAsiaTheme="minorEastAsia"/>
          <w:sz w:val="28"/>
          <w:szCs w:val="28"/>
        </w:rPr>
        <w:t>–п</w:t>
      </w:r>
      <w:proofErr w:type="gramEnd"/>
      <w:r w:rsidRPr="003E4B79">
        <w:rPr>
          <w:rFonts w:eastAsiaTheme="minorEastAsia"/>
          <w:sz w:val="28"/>
          <w:szCs w:val="28"/>
        </w:rPr>
        <w:t>рочно укрепленной доске (по доске можно вести малышей только летом, зимой они могут поскользнуться и упасть) или между двумя линиями, четко обозначенными на земле или на снегу. Если вагон «сойдет с рельсов» (кто</w:t>
      </w:r>
      <w:r w:rsidRPr="003E4B79">
        <w:rPr>
          <w:rFonts w:eastAsiaTheme="minorEastAsia"/>
          <w:sz w:val="28"/>
          <w:szCs w:val="28"/>
        </w:rPr>
        <w:noBreakHyphen/>
        <w:t>либо станет ногой за черту), поезд останавливается, вагон отцепляется на «ремонт», затем к нему прицепляют паровоз и пускают по мосту снова. Таким образом, ребенок повторяет движение, которое ему не удалось.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Игру можно закончить следующим образом: поезд прибыл с пассажирами в город, все отправляются в гости в «детский сад» (условное место), где можно посидеть и отдохнуть от движений.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В дальнейшем в игру можно вносить следующие варианты: на поезде можно поехать в лес, в город за игрушками, на дачу и т. п. Вот один из возможных вариантов такой игры. Дети едут на поезде в лес за ягодами или цветами (идут или бегут друг за другом). Через некоторое время поезд останавливается, и все пассажиры собирают ягоды или цветы, т. е. наклоняются, приседают, делают вид, что ищут и т. п. Далее дети возвращаются домой. При таком варианте можно не вводить усложнений в движение поезда, чтобы не утомлять малышей большим количеством правил.</w:t>
      </w: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Лохматый пес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Воспитатель изображает лохматого пса. Дети «живут» в одном доме (очерченный прямоугольник или огороженное скамейками место) или в разных домах (сидят на стульчиках).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«Лохматый пес» грызет косточку, потом садится в свою конуру (на стульчик) или ложится на ковер и засыпает (закрывает глаза).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Тогда дети, взявшись за руки и образовав одну цепочку, подкрадываются к нему, произнося следующие слова: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Вот лежит лохматый пес,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 xml:space="preserve">В лапы </w:t>
      </w:r>
      <w:proofErr w:type="gramStart"/>
      <w:r w:rsidRPr="003E4B79">
        <w:rPr>
          <w:rFonts w:eastAsiaTheme="minorEastAsia"/>
          <w:sz w:val="28"/>
          <w:szCs w:val="28"/>
        </w:rPr>
        <w:t>свой</w:t>
      </w:r>
      <w:proofErr w:type="gramEnd"/>
      <w:r w:rsidRPr="003E4B79">
        <w:rPr>
          <w:rFonts w:eastAsiaTheme="minorEastAsia"/>
          <w:sz w:val="28"/>
          <w:szCs w:val="28"/>
        </w:rPr>
        <w:t xml:space="preserve"> уткнувши нос.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Тихо, смирно он лежит,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Не то дремлет, не то спит.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Подойдем к нему, разбудим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И посмотрим, что</w:t>
      </w:r>
      <w:r w:rsidRPr="003E4B79">
        <w:rPr>
          <w:rFonts w:eastAsiaTheme="minorEastAsia"/>
          <w:sz w:val="28"/>
          <w:szCs w:val="28"/>
        </w:rPr>
        <w:noBreakHyphen/>
        <w:t>то будет?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«Пес» в это время не должен шевелиться, даже когда его легонько трогают, погладить его можно лишь тогда, когда кончили говорить стишок.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Неожиданно для детей «пес» открывает глаза и лает, а малыши убегают и прячутся в своем доме. Пес побегает, полает и снова ложится. Малыши опять выходят из своего дома, и игра начинается сначала.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Правила игры.</w:t>
      </w:r>
      <w:r w:rsidRPr="003E4B79">
        <w:rPr>
          <w:rFonts w:eastAsiaTheme="minorEastAsia"/>
          <w:sz w:val="28"/>
          <w:szCs w:val="28"/>
        </w:rPr>
        <w:t xml:space="preserve"> Дети не трогают пса до тех пор, пока не кончают говорить текст. Пес не шевелится до тех пор, пока его не тронут.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Указания к игре.</w:t>
      </w:r>
      <w:r w:rsidRPr="003E4B79">
        <w:rPr>
          <w:rFonts w:eastAsiaTheme="minorEastAsia"/>
          <w:sz w:val="28"/>
          <w:szCs w:val="28"/>
        </w:rPr>
        <w:t xml:space="preserve"> Важно так рассчитать расстояние между «домом» детей и «конурой», чтобы дети не подошли к ней раньше, чем закончится текст. В противном случае им трудно будет удержаться и не трогать пса раньше времени. Тогда не будет порядка в игре.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 xml:space="preserve">Следует постепенно приучать малышей не убегать раньше времени, т. е. воспитывать смелость и выдержку. При проведении этой игры с </w:t>
      </w:r>
      <w:proofErr w:type="gramStart"/>
      <w:r w:rsidRPr="003E4B79">
        <w:rPr>
          <w:rFonts w:eastAsiaTheme="minorEastAsia"/>
          <w:sz w:val="28"/>
          <w:szCs w:val="28"/>
        </w:rPr>
        <w:t>более старшими</w:t>
      </w:r>
      <w:proofErr w:type="gramEnd"/>
      <w:r w:rsidRPr="003E4B79">
        <w:rPr>
          <w:rFonts w:eastAsiaTheme="minorEastAsia"/>
          <w:sz w:val="28"/>
          <w:szCs w:val="28"/>
        </w:rPr>
        <w:t xml:space="preserve"> детьми можно уменьшить расстояние до конуры, ввести ловлю (пес ловит детей), остальные правила сохраняются.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Роль пса постепенно передается детям.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8B0EF8" w:rsidRPr="004A5D6A" w:rsidRDefault="008B0EF8" w:rsidP="008B0EF8">
      <w:pPr>
        <w:jc w:val="center"/>
        <w:rPr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4A5D6A" w:rsidRDefault="004A5D6A" w:rsidP="008B0EF8">
      <w:pPr>
        <w:jc w:val="center"/>
        <w:rPr>
          <w:b/>
          <w:i/>
          <w:color w:val="0070C0"/>
          <w:sz w:val="28"/>
          <w:szCs w:val="28"/>
        </w:rPr>
      </w:pPr>
    </w:p>
    <w:p w:rsidR="003E4B79" w:rsidRPr="004A5D6A" w:rsidRDefault="003E4B79" w:rsidP="008B0EF8">
      <w:pPr>
        <w:jc w:val="center"/>
        <w:rPr>
          <w:b/>
          <w:i/>
          <w:color w:val="0070C0"/>
          <w:sz w:val="36"/>
          <w:szCs w:val="28"/>
        </w:rPr>
      </w:pPr>
      <w:r w:rsidRPr="004A5D6A">
        <w:rPr>
          <w:b/>
          <w:i/>
          <w:color w:val="0070C0"/>
          <w:sz w:val="36"/>
          <w:szCs w:val="28"/>
        </w:rPr>
        <w:lastRenderedPageBreak/>
        <w:t>2. Игры с прыжками</w:t>
      </w: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t>Воробушки и кот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Материал.</w:t>
      </w:r>
      <w:r w:rsidRPr="003E4B79">
        <w:rPr>
          <w:rFonts w:eastAsiaTheme="minorEastAsia"/>
          <w:sz w:val="28"/>
          <w:szCs w:val="28"/>
        </w:rPr>
        <w:t xml:space="preserve"> Скамейки, большие кубы высотой 15–20 см.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Дети стоят вдоль стен комнаты на скамеечках, кубах. Это – воробушки на крыше или в гнездышках. Поодаль сидит «кошка», роль которой исполняет один из детей. «Воробушки полетели», – говорит воспитатель. «Воробушки» спрыгивают с крыши или выпрыгивают из гнездышек и, расправив крылья, т. е. вытянув руки в стороны, бегают по всей комнате. «Кошка» тем временем спит. Но вот она просыпается, мяукает и бежит догонять «воробушков», которые должны спрятаться от нее на крыше или в гнездышках, заняв свои места. Пойманных «воробушков» «кошка» отводит к себе в дом.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Поймай комара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Материал.</w:t>
      </w:r>
      <w:r w:rsidRPr="003E4B79">
        <w:rPr>
          <w:rFonts w:eastAsiaTheme="minorEastAsia"/>
          <w:sz w:val="28"/>
          <w:szCs w:val="28"/>
        </w:rPr>
        <w:t xml:space="preserve"> Прут длиной 1–1,5 м, шнур длиной 0,5 м, картонный комар.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</w:t>
      </w:r>
      <w:proofErr w:type="gramStart"/>
      <w:r w:rsidRPr="003E4B79">
        <w:rPr>
          <w:rFonts w:eastAsiaTheme="minorEastAsia"/>
          <w:sz w:val="28"/>
          <w:szCs w:val="28"/>
        </w:rPr>
        <w:t>Играющие</w:t>
      </w:r>
      <w:proofErr w:type="gramEnd"/>
      <w:r w:rsidRPr="003E4B79">
        <w:rPr>
          <w:rFonts w:eastAsiaTheme="minorEastAsia"/>
          <w:sz w:val="28"/>
          <w:szCs w:val="28"/>
        </w:rPr>
        <w:t xml:space="preserve"> становятся по кругу на расстоянии вытянутых рук друг от друга, лицом к центру. Воспитатель находится в середине круга. Он держит в руках прут с привязанным на шнуре картонным комаром. Воспитатель проводит прутом окружность (кружит комара) немного выше головы играющих. Когда комар летит над головой, дети подпрыгивают, стараясь его поймать. Тот, кто схватит комара, говорит: «Я поймал!»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Затем воспитатель снова проводит прутом окружность.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Указания к игре.</w:t>
      </w:r>
      <w:r w:rsidRPr="003E4B79">
        <w:rPr>
          <w:rFonts w:eastAsiaTheme="minorEastAsia"/>
          <w:sz w:val="28"/>
          <w:szCs w:val="28"/>
        </w:rPr>
        <w:t xml:space="preserve"> Перед каждым повторением игры воспитатель должен напомнить, чтобы дети отступили на 1–2 шага назад, так как они немного сужают круг при подпрыгивании.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Вращая прут с комаром, воспитатель должен то опускать, то поднимать его, но на такую высоту, чтобы дети могли достать комара.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Вариант игры.</w:t>
      </w:r>
      <w:r w:rsidRPr="003E4B79">
        <w:rPr>
          <w:rFonts w:eastAsiaTheme="minorEastAsia"/>
          <w:sz w:val="28"/>
          <w:szCs w:val="28"/>
        </w:rPr>
        <w:t xml:space="preserve"> Если группа </w:t>
      </w:r>
      <w:proofErr w:type="gramStart"/>
      <w:r w:rsidRPr="003E4B79">
        <w:rPr>
          <w:rFonts w:eastAsiaTheme="minorEastAsia"/>
          <w:sz w:val="28"/>
          <w:szCs w:val="28"/>
        </w:rPr>
        <w:t>играющих</w:t>
      </w:r>
      <w:proofErr w:type="gramEnd"/>
      <w:r w:rsidRPr="003E4B79">
        <w:rPr>
          <w:rFonts w:eastAsiaTheme="minorEastAsia"/>
          <w:sz w:val="28"/>
          <w:szCs w:val="28"/>
        </w:rPr>
        <w:t xml:space="preserve"> небольшая, педагог может бежать впереди, держа в руке прут с картонным комаром, а дети будут его догонять.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Через ручеек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К игре привлекается группа детей (6–8 человек).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На площадке воспитатель чертит две линии на расстоянии 1,5–2 м одна от другой – это ручеек. Играющие стоят у черты – на берегу ручейка, они должны перейти его по камешкам (четко начерченным кружкам), не намочив ног. Расстояние между кружками должно быть таким, чтобы дети могли перепрыгивать с одного на другой.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Одновременно через ручеек переходят 2–3 ребенка, остальные вместе с воспитателем наблюдают за ними. Те, кто намочил ноги – оступился, идут сушить их на солнышко – садятся на скамейку. Затем они снова включаются в игру; воспитатель всячески их поощряет, помогает перейти на другой берег.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Кони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Дети изображают коней. Воспитатель собирает их в одном конце комнаты или площадки и читает стихотворение: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Гоп</w:t>
      </w:r>
      <w:r w:rsidRPr="003E4B79">
        <w:rPr>
          <w:rFonts w:eastAsiaTheme="minorEastAsia"/>
          <w:sz w:val="28"/>
          <w:szCs w:val="28"/>
        </w:rPr>
        <w:noBreakHyphen/>
        <w:t>гоп</w:t>
      </w:r>
      <w:r w:rsidRPr="003E4B79">
        <w:rPr>
          <w:rFonts w:eastAsiaTheme="minorEastAsia"/>
          <w:sz w:val="28"/>
          <w:szCs w:val="28"/>
        </w:rPr>
        <w:noBreakHyphen/>
        <w:t>гоп!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Ты скачи в галоп!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Ты лети, конь, скоро</w:t>
      </w:r>
      <w:r w:rsidRPr="003E4B79">
        <w:rPr>
          <w:rFonts w:eastAsiaTheme="minorEastAsia"/>
          <w:sz w:val="28"/>
          <w:szCs w:val="28"/>
        </w:rPr>
        <w:noBreakHyphen/>
        <w:t>скоро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Через реки, через горы,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Все в галоп, в галоп!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Гоп</w:t>
      </w:r>
      <w:r w:rsidRPr="003E4B79">
        <w:rPr>
          <w:rFonts w:eastAsiaTheme="minorEastAsia"/>
          <w:sz w:val="28"/>
          <w:szCs w:val="28"/>
        </w:rPr>
        <w:noBreakHyphen/>
        <w:t>гоп</w:t>
      </w:r>
      <w:r w:rsidRPr="003E4B79">
        <w:rPr>
          <w:rFonts w:eastAsiaTheme="minorEastAsia"/>
          <w:sz w:val="28"/>
          <w:szCs w:val="28"/>
        </w:rPr>
        <w:noBreakHyphen/>
        <w:t>гоп!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С последними словами дети подпрыгивают, продвигаясь вперед. По сигналу воспитателя «домой!» ребята спокойно возвращаются на место. Педагог повторяет текст, и «кони» снова скачут по всей комнате.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Указание к игре.</w:t>
      </w:r>
      <w:r w:rsidRPr="003E4B79">
        <w:rPr>
          <w:rFonts w:eastAsiaTheme="minorEastAsia"/>
          <w:sz w:val="28"/>
          <w:szCs w:val="28"/>
        </w:rPr>
        <w:t xml:space="preserve"> Следует строго следить, чтобы дети не двигались с места, пока воспитатель не закончит читать все стихотворение.</w:t>
      </w:r>
    </w:p>
    <w:p w:rsidR="003E4B79" w:rsidRPr="004A5D6A" w:rsidRDefault="003E4B79" w:rsidP="008B0EF8">
      <w:pPr>
        <w:jc w:val="center"/>
        <w:rPr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3E4B79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3E4B79" w:rsidRPr="003E4B79" w:rsidRDefault="003E4B79" w:rsidP="003E4B79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3E4B79">
        <w:rPr>
          <w:rFonts w:eastAsiaTheme="minorEastAsia"/>
          <w:b/>
          <w:bCs/>
          <w:sz w:val="32"/>
          <w:szCs w:val="28"/>
        </w:rPr>
        <w:lastRenderedPageBreak/>
        <w:t>По ровненькой дорожке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Ход игры.</w:t>
      </w:r>
      <w:r w:rsidRPr="003E4B79">
        <w:rPr>
          <w:rFonts w:eastAsiaTheme="minorEastAsia"/>
          <w:sz w:val="28"/>
          <w:szCs w:val="28"/>
        </w:rPr>
        <w:t xml:space="preserve"> Воспитатель предлагает детям пойти на прогулку. Все идут друг за другом, приговаривая: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По ровненькой дорожке,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По ровненькой дорожке,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По камешкам,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 xml:space="preserve">По камешкам, </w:t>
      </w:r>
      <w:r w:rsidRPr="003E4B79">
        <w:rPr>
          <w:rFonts w:eastAsiaTheme="minorEastAsia"/>
          <w:i/>
          <w:iCs/>
          <w:sz w:val="28"/>
          <w:szCs w:val="28"/>
        </w:rPr>
        <w:t>(Прыгают на двух ногах.)</w:t>
      </w:r>
      <w:r w:rsidRPr="003E4B79">
        <w:rPr>
          <w:rFonts w:eastAsiaTheme="minorEastAsia"/>
          <w:sz w:val="28"/>
          <w:szCs w:val="28"/>
        </w:rPr>
        <w:t xml:space="preserve"> 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По камешкам,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 xml:space="preserve">В яму – бух… </w:t>
      </w:r>
      <w:r w:rsidRPr="003E4B79">
        <w:rPr>
          <w:rFonts w:eastAsiaTheme="minorEastAsia"/>
          <w:i/>
          <w:iCs/>
          <w:sz w:val="28"/>
          <w:szCs w:val="28"/>
        </w:rPr>
        <w:t>(Присаживаются на корточки.)</w:t>
      </w:r>
      <w:r w:rsidRPr="003E4B79">
        <w:rPr>
          <w:rFonts w:eastAsiaTheme="minorEastAsia"/>
          <w:sz w:val="28"/>
          <w:szCs w:val="28"/>
        </w:rPr>
        <w:t xml:space="preserve"> 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Ух</w:t>
      </w:r>
      <w:r w:rsidRPr="003E4B79">
        <w:rPr>
          <w:rFonts w:eastAsiaTheme="minorEastAsia"/>
          <w:sz w:val="28"/>
          <w:szCs w:val="28"/>
        </w:rPr>
        <w:noBreakHyphen/>
        <w:t>у</w:t>
      </w:r>
      <w:r w:rsidRPr="003E4B79">
        <w:rPr>
          <w:rFonts w:eastAsiaTheme="minorEastAsia"/>
          <w:sz w:val="28"/>
          <w:szCs w:val="28"/>
        </w:rPr>
        <w:noBreakHyphen/>
        <w:t xml:space="preserve">ух! </w:t>
      </w:r>
      <w:r w:rsidRPr="003E4B79">
        <w:rPr>
          <w:rFonts w:eastAsiaTheme="minorEastAsia"/>
          <w:i/>
          <w:iCs/>
          <w:sz w:val="28"/>
          <w:szCs w:val="28"/>
        </w:rPr>
        <w:t>(Выпрямляются.)</w:t>
      </w:r>
      <w:r w:rsidRPr="003E4B79">
        <w:rPr>
          <w:rFonts w:eastAsiaTheme="minorEastAsia"/>
          <w:sz w:val="28"/>
          <w:szCs w:val="28"/>
        </w:rPr>
        <w:t xml:space="preserve"> 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Этот текст и соответствующие движения повторяются 2 раза. Затем дети произносят следующие слова: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По ровненькой дорожке,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proofErr w:type="gramStart"/>
      <w:r w:rsidRPr="003E4B79">
        <w:rPr>
          <w:rFonts w:eastAsiaTheme="minorEastAsia"/>
          <w:sz w:val="28"/>
          <w:szCs w:val="28"/>
        </w:rPr>
        <w:t xml:space="preserve">По ровненькой дорожке, </w:t>
      </w:r>
      <w:r w:rsidRPr="003E4B79">
        <w:rPr>
          <w:rFonts w:eastAsiaTheme="minorEastAsia"/>
          <w:i/>
          <w:iCs/>
          <w:sz w:val="28"/>
          <w:szCs w:val="28"/>
        </w:rPr>
        <w:t>(Идут один за другим,</w:t>
      </w:r>
      <w:r w:rsidRPr="003E4B79">
        <w:rPr>
          <w:rFonts w:eastAsiaTheme="minorEastAsia"/>
          <w:sz w:val="28"/>
          <w:szCs w:val="28"/>
        </w:rPr>
        <w:t xml:space="preserve"> </w:t>
      </w:r>
      <w:proofErr w:type="gramEnd"/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i/>
          <w:iCs/>
          <w:sz w:val="28"/>
          <w:szCs w:val="28"/>
        </w:rPr>
        <w:t>немного расслабив тело, будто устали.)</w:t>
      </w:r>
      <w:r w:rsidRPr="003E4B79">
        <w:rPr>
          <w:rFonts w:eastAsiaTheme="minorEastAsia"/>
          <w:sz w:val="28"/>
          <w:szCs w:val="28"/>
        </w:rPr>
        <w:t xml:space="preserve"> 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Устали наши ножки,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Устали наши ножки.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proofErr w:type="gramStart"/>
      <w:r w:rsidRPr="003E4B79">
        <w:rPr>
          <w:rFonts w:eastAsiaTheme="minorEastAsia"/>
          <w:sz w:val="28"/>
          <w:szCs w:val="28"/>
        </w:rPr>
        <w:t xml:space="preserve">Вот наш дом – </w:t>
      </w:r>
      <w:r w:rsidRPr="003E4B79">
        <w:rPr>
          <w:rFonts w:eastAsiaTheme="minorEastAsia"/>
          <w:i/>
          <w:iCs/>
          <w:sz w:val="28"/>
          <w:szCs w:val="28"/>
        </w:rPr>
        <w:t>(Бегут к стульчикам</w:t>
      </w:r>
      <w:r w:rsidRPr="003E4B79">
        <w:rPr>
          <w:rFonts w:eastAsiaTheme="minorEastAsia"/>
          <w:sz w:val="28"/>
          <w:szCs w:val="28"/>
        </w:rPr>
        <w:t xml:space="preserve"> </w:t>
      </w:r>
      <w:proofErr w:type="gramEnd"/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i/>
          <w:iCs/>
          <w:sz w:val="28"/>
          <w:szCs w:val="28"/>
        </w:rPr>
        <w:t>в противоположный конец и садятся.)</w:t>
      </w:r>
      <w:r w:rsidRPr="003E4B79">
        <w:rPr>
          <w:rFonts w:eastAsiaTheme="minorEastAsia"/>
          <w:sz w:val="28"/>
          <w:szCs w:val="28"/>
        </w:rPr>
        <w:t xml:space="preserve"> </w:t>
      </w:r>
    </w:p>
    <w:p w:rsidR="003E4B79" w:rsidRPr="003E4B79" w:rsidRDefault="003E4B79" w:rsidP="003E4B79">
      <w:pPr>
        <w:ind w:left="2000" w:right="600" w:firstLine="400"/>
        <w:jc w:val="left"/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sz w:val="28"/>
          <w:szCs w:val="28"/>
        </w:rPr>
        <w:t>Там мы живем!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  <w:r w:rsidRPr="003E4B79">
        <w:rPr>
          <w:rFonts w:eastAsiaTheme="minorEastAsia"/>
          <w:b/>
          <w:bCs/>
          <w:sz w:val="28"/>
          <w:szCs w:val="28"/>
        </w:rPr>
        <w:t>Указания к игре.</w:t>
      </w:r>
      <w:r w:rsidRPr="003E4B79">
        <w:rPr>
          <w:rFonts w:eastAsiaTheme="minorEastAsia"/>
          <w:sz w:val="28"/>
          <w:szCs w:val="28"/>
        </w:rPr>
        <w:t xml:space="preserve"> Вначале воспитатель может сам выполнять движения с детьми, являясь для них примером. Когда дети освоятся с правилами и движениями, воспитатель может не выполнять движений, а лишь произносить текст, наблюдая за детьми и давая им нужные указания.</w:t>
      </w:r>
    </w:p>
    <w:p w:rsidR="003E4B79" w:rsidRPr="003E4B79" w:rsidRDefault="003E4B79" w:rsidP="003E4B79">
      <w:pPr>
        <w:rPr>
          <w:rFonts w:eastAsiaTheme="minorEastAsia"/>
          <w:sz w:val="28"/>
          <w:szCs w:val="28"/>
        </w:rPr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3E4B79" w:rsidRPr="004A5D6A" w:rsidRDefault="003E4B79" w:rsidP="004A5D6A">
      <w:pPr>
        <w:pStyle w:val="a8"/>
        <w:jc w:val="center"/>
        <w:rPr>
          <w:b/>
          <w:sz w:val="32"/>
        </w:rPr>
      </w:pPr>
      <w:r w:rsidRPr="004A5D6A">
        <w:rPr>
          <w:b/>
          <w:sz w:val="32"/>
        </w:rPr>
        <w:lastRenderedPageBreak/>
        <w:t>С кочки на кочку</w:t>
      </w:r>
    </w:p>
    <w:p w:rsidR="003E4B79" w:rsidRPr="004A5D6A" w:rsidRDefault="003E4B79" w:rsidP="003E4B79">
      <w:pPr>
        <w:pStyle w:val="a6"/>
        <w:shd w:val="clear" w:color="auto" w:fill="FFFFFF"/>
        <w:ind w:left="121" w:right="121" w:firstLine="242"/>
        <w:jc w:val="both"/>
        <w:rPr>
          <w:color w:val="000000"/>
          <w:sz w:val="28"/>
          <w:szCs w:val="28"/>
        </w:rPr>
      </w:pPr>
      <w:r w:rsidRPr="004A5D6A">
        <w:rPr>
          <w:color w:val="000000"/>
          <w:sz w:val="28"/>
          <w:szCs w:val="28"/>
        </w:rPr>
        <w:t>Дети стоят в одной стороне зала. Воспитатель раскладывает на полу обручи на небольшом расстоянии (20 см) один от другого. По сигналу воспитателя малыши переходят на другую сторону зала, переступая из обруча в обруч.</w:t>
      </w:r>
    </w:p>
    <w:p w:rsidR="003E4B79" w:rsidRPr="004A5D6A" w:rsidRDefault="003E4B79" w:rsidP="003E4B79">
      <w:pPr>
        <w:shd w:val="clear" w:color="auto" w:fill="FFFFFF"/>
        <w:spacing w:after="270"/>
        <w:jc w:val="center"/>
        <w:rPr>
          <w:i/>
          <w:iCs/>
          <w:color w:val="666655"/>
          <w:sz w:val="28"/>
          <w:szCs w:val="28"/>
        </w:rPr>
      </w:pPr>
      <w:r w:rsidRPr="004A5D6A">
        <w:rPr>
          <w:i/>
          <w:iCs/>
          <w:noProof/>
          <w:color w:val="666655"/>
          <w:sz w:val="28"/>
          <w:szCs w:val="28"/>
        </w:rPr>
        <w:drawing>
          <wp:inline distT="0" distB="0" distL="0" distR="0">
            <wp:extent cx="5240655" cy="1990090"/>
            <wp:effectExtent l="19050" t="0" r="0" b="0"/>
            <wp:docPr id="6" name="Рисунок 3" descr="Молодцы, дети! Никто не оступилс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лодцы, дети! Никто не оступился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55" cy="199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5D6A">
        <w:rPr>
          <w:i/>
          <w:iCs/>
          <w:color w:val="666655"/>
          <w:sz w:val="28"/>
          <w:szCs w:val="28"/>
        </w:rPr>
        <w:br/>
        <w:t>Молодцы, дети! Никто не оступился!</w:t>
      </w:r>
    </w:p>
    <w:p w:rsidR="003E4B79" w:rsidRPr="004A5D6A" w:rsidRDefault="003E4B79" w:rsidP="003E4B79">
      <w:pPr>
        <w:pStyle w:val="a6"/>
        <w:shd w:val="clear" w:color="auto" w:fill="FFFFFF"/>
        <w:ind w:left="121" w:right="121" w:firstLine="242"/>
        <w:jc w:val="both"/>
        <w:rPr>
          <w:color w:val="000000"/>
          <w:sz w:val="28"/>
          <w:szCs w:val="28"/>
        </w:rPr>
      </w:pPr>
      <w:r w:rsidRPr="004A5D6A">
        <w:rPr>
          <w:i/>
          <w:iCs/>
          <w:color w:val="000000"/>
          <w:sz w:val="28"/>
          <w:szCs w:val="28"/>
        </w:rPr>
        <w:t>Указания к проведению</w:t>
      </w:r>
      <w:r w:rsidRPr="004A5D6A">
        <w:rPr>
          <w:color w:val="000000"/>
          <w:sz w:val="28"/>
          <w:szCs w:val="28"/>
        </w:rPr>
        <w:t>. Вместо обручей можно использовать небольшие фанерные кружки диаметром 30-35 см. Если упражнение проводится на участке, то можно начертить на земле небольшие кружки. Когда дети научатся хорошо перешагивать, можно предложить им перебираться на другую сторону, перебегая из кружка в кружок.</w:t>
      </w:r>
    </w:p>
    <w:p w:rsidR="00A17C46" w:rsidRPr="004A5D6A" w:rsidRDefault="00A17C46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A17C46" w:rsidRPr="004A5D6A" w:rsidRDefault="00A17C46" w:rsidP="004A5D6A">
      <w:pPr>
        <w:jc w:val="center"/>
        <w:rPr>
          <w:b/>
          <w:i/>
          <w:color w:val="0070C0"/>
          <w:sz w:val="36"/>
          <w:szCs w:val="28"/>
        </w:rPr>
      </w:pPr>
      <w:r w:rsidRPr="004A5D6A">
        <w:rPr>
          <w:b/>
          <w:i/>
          <w:color w:val="0070C0"/>
          <w:sz w:val="36"/>
          <w:szCs w:val="28"/>
        </w:rPr>
        <w:lastRenderedPageBreak/>
        <w:t xml:space="preserve">3. Игры с </w:t>
      </w:r>
      <w:proofErr w:type="spellStart"/>
      <w:r w:rsidRPr="004A5D6A">
        <w:rPr>
          <w:b/>
          <w:i/>
          <w:color w:val="0070C0"/>
          <w:sz w:val="36"/>
          <w:szCs w:val="28"/>
        </w:rPr>
        <w:t>подлезанием</w:t>
      </w:r>
      <w:proofErr w:type="spellEnd"/>
      <w:r w:rsidRPr="004A5D6A">
        <w:rPr>
          <w:b/>
          <w:i/>
          <w:color w:val="0070C0"/>
          <w:sz w:val="36"/>
          <w:szCs w:val="28"/>
        </w:rPr>
        <w:t xml:space="preserve"> и лазаньем</w:t>
      </w: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A17C46" w:rsidRPr="00A17C46" w:rsidRDefault="00A17C46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t>Наседка и цыплята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</w:t>
      </w:r>
      <w:r w:rsidRPr="00A17C46">
        <w:rPr>
          <w:rFonts w:eastAsiaTheme="minorEastAsia"/>
          <w:sz w:val="28"/>
          <w:szCs w:val="28"/>
        </w:rPr>
        <w:t xml:space="preserve"> Веревка с нанизанными на ней флажками, стойки.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Дети изображают цыплят, а воспитатель – наседку.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На одной стороне комнаты или площадки огорожено место – это дом (веревка с нанизанными на ней флажками натягивается между деревьями или стойками на высоте 40–50 см). В доме помещают «наседку» с «цыплятами».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Наседка отправляется на поиски корма. Через некоторое время она зовет цыплят: «Ко</w:t>
      </w:r>
      <w:r w:rsidRPr="00A17C46">
        <w:rPr>
          <w:rFonts w:eastAsiaTheme="minorEastAsia"/>
          <w:sz w:val="28"/>
          <w:szCs w:val="28"/>
        </w:rPr>
        <w:noBreakHyphen/>
        <w:t>ко</w:t>
      </w:r>
      <w:r w:rsidRPr="00A17C46">
        <w:rPr>
          <w:rFonts w:eastAsiaTheme="minorEastAsia"/>
          <w:sz w:val="28"/>
          <w:szCs w:val="28"/>
        </w:rPr>
        <w:noBreakHyphen/>
        <w:t>ко</w:t>
      </w:r>
      <w:r w:rsidRPr="00A17C46">
        <w:rPr>
          <w:rFonts w:eastAsiaTheme="minorEastAsia"/>
          <w:sz w:val="28"/>
          <w:szCs w:val="28"/>
        </w:rPr>
        <w:noBreakHyphen/>
        <w:t>ко». По этому сигналу «цыплята» подлезают под веревку, бегут к «наседке» и вместе с ней гуляют по площадке.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После того как все дети подлезли под веревку и немного побегали по площадке, воспитатель дает сигнал «большая птица!». Все «цыплята» бегут домой.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Игра повторяется несколько раз.</w:t>
      </w:r>
    </w:p>
    <w:p w:rsidR="00A17C46" w:rsidRPr="004A5D6A" w:rsidRDefault="00A17C46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A17C46" w:rsidRPr="00A17C46" w:rsidRDefault="00A17C46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lastRenderedPageBreak/>
        <w:t>Мыши в кладовой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</w:t>
      </w:r>
      <w:r w:rsidRPr="00A17C46">
        <w:rPr>
          <w:rFonts w:eastAsiaTheme="minorEastAsia"/>
          <w:sz w:val="28"/>
          <w:szCs w:val="28"/>
        </w:rPr>
        <w:t xml:space="preserve"> Веревка.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«Мыши» (дети) сидят в норках – на стульях или на скамейках, поставленных вдоль стены комнаты или по одной стороне площадки. На противоположной стороне </w:t>
      </w:r>
      <w:proofErr w:type="gramStart"/>
      <w:r w:rsidRPr="00A17C46">
        <w:rPr>
          <w:rFonts w:eastAsiaTheme="minorEastAsia"/>
          <w:sz w:val="28"/>
          <w:szCs w:val="28"/>
        </w:rPr>
        <w:t>площадки</w:t>
      </w:r>
      <w:proofErr w:type="gramEnd"/>
      <w:r w:rsidRPr="00A17C46">
        <w:rPr>
          <w:rFonts w:eastAsiaTheme="minorEastAsia"/>
          <w:sz w:val="28"/>
          <w:szCs w:val="28"/>
        </w:rPr>
        <w:t xml:space="preserve"> на высоте 40–50 см протянута веревка. Это кладовая. Сбоку от играющих сидит «кошка», роль которой вначале исполняет воспитатель, а затем дети.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«Кошка» засыпает, и «мыши» бегут в кладовую. Проникая в кладовую, они нагибаются, чтобы не задеть веревку. Там они присаживаются и делают вид, что грызут сухари или другие продукты. «Кошка» внезапно просыпается, мяукает и бежит за «мышами». «Мыши» убегают в норки (воспитатель не ловит детей, а только делает вид, что хочет поймать их). Возвратившись на место, «кошка» засыпает, и игра возобновляется.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Указание к игре.</w:t>
      </w:r>
      <w:r w:rsidRPr="00A17C46">
        <w:rPr>
          <w:rFonts w:eastAsiaTheme="minorEastAsia"/>
          <w:sz w:val="28"/>
          <w:szCs w:val="28"/>
        </w:rPr>
        <w:t xml:space="preserve"> Во второй половине года, когда дети усвоят правила, можно ввести усложнение: пойманные «мышки» пропускают одну игру (остаются сидеть на стульчиках возле «кошки»), а при последующем повторении снова играют.</w:t>
      </w:r>
    </w:p>
    <w:p w:rsidR="00A17C46" w:rsidRPr="004A5D6A" w:rsidRDefault="00A17C46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A17C46" w:rsidRPr="00A17C46" w:rsidRDefault="00A17C46" w:rsidP="00A17C46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lastRenderedPageBreak/>
        <w:t>Кролики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</w:t>
      </w:r>
      <w:r w:rsidRPr="00A17C46">
        <w:rPr>
          <w:rFonts w:eastAsiaTheme="minorEastAsia"/>
          <w:sz w:val="28"/>
          <w:szCs w:val="28"/>
        </w:rPr>
        <w:t xml:space="preserve"> Обручи, стульчики (по числу обручей), большой стул.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На одной стороне площадки кладутся обручи – клетки кроликов. Перед ними ставятся стульчики, к которым вертикально привязываются обручи. На противоположной стороне ставится стул – дом сторожа, на этом стуле сидит воспитатель. Между домом и клетками кроликов – луг. Дети маленькими группами по 3–4 человека становятся в кружки.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«Кролики сидят в клетках», – говорит воспитатель, выполняющий роль сторожа; дети присаживаются на корточки. Воспитатель поочередно подходит к клеткам и выпускает «кроликов» со словами: «Погуляйте, поешьте травки». «Кролики» пролезают в обручи и начинают бегать и прыгать.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Через некоторое время воспитатель говорит: «Бегите в клетки!» «Кролики» бегут домой, каждый возвращается в свою клетку, пролезая снова в обруч.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«Кролики» до тех пор находятся в клетке, пока сторож снова не выпустит их.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Default="00A17C46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4A5D6A" w:rsidRPr="004A5D6A" w:rsidRDefault="004A5D6A" w:rsidP="00A17C46">
      <w:pPr>
        <w:jc w:val="left"/>
        <w:rPr>
          <w:b/>
          <w:i/>
          <w:color w:val="0070C0"/>
          <w:sz w:val="28"/>
          <w:szCs w:val="28"/>
        </w:rPr>
      </w:pPr>
    </w:p>
    <w:p w:rsidR="003E4B79" w:rsidRPr="004A5D6A" w:rsidRDefault="00A17C46" w:rsidP="008B0EF8">
      <w:pPr>
        <w:jc w:val="center"/>
        <w:rPr>
          <w:b/>
          <w:i/>
          <w:color w:val="0070C0"/>
          <w:sz w:val="36"/>
          <w:szCs w:val="28"/>
        </w:rPr>
      </w:pPr>
      <w:r w:rsidRPr="004A5D6A">
        <w:rPr>
          <w:b/>
          <w:i/>
          <w:color w:val="0070C0"/>
          <w:sz w:val="36"/>
          <w:szCs w:val="28"/>
        </w:rPr>
        <w:lastRenderedPageBreak/>
        <w:t>4. Игры с бросанием и ловлей</w:t>
      </w: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A17C46" w:rsidRPr="00A17C46" w:rsidRDefault="00A17C46" w:rsidP="00A17C46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t>Кегли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</w:t>
      </w:r>
      <w:r w:rsidRPr="00A17C46">
        <w:rPr>
          <w:rFonts w:eastAsiaTheme="minorEastAsia"/>
          <w:sz w:val="28"/>
          <w:szCs w:val="28"/>
        </w:rPr>
        <w:t xml:space="preserve"> Пластмассовые кегли, шары.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Кегли следует установить с интервалами 10–15 см друг от друга.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Дети прокатывают по одному шару с расстояния 1–1,5 м.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Воспитатель отмечает, кто из детей попадает в кегли; помогает тем, кому это не удается, не фиксируя внимание на неудаче.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A17C46" w:rsidRPr="00A17C46" w:rsidRDefault="00A17C46" w:rsidP="00A17C46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lastRenderedPageBreak/>
        <w:t>Докати мяч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</w:t>
      </w:r>
      <w:r w:rsidRPr="00A17C46">
        <w:rPr>
          <w:rFonts w:eastAsiaTheme="minorEastAsia"/>
          <w:sz w:val="28"/>
          <w:szCs w:val="28"/>
        </w:rPr>
        <w:t xml:space="preserve"> Разноцветные мячи (шары) диаметром 6–8 см; флажок, корзина.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Воспитатель дает детям разноцветные мячи или шары небольшого размера и предлагает прокатить их до флажка (линии), находящегося на небольшом расстоянии от детей.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Воспитатель отмечает тех, кто хорошо докатывает мяч, поощряет не справившихся с заданием, дает возможность прокатить мяч еще и еще раз.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Когда дети прокатят мячи по нескольку раз, воспитатель предлагает собрать их все в корзину.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A17C46" w:rsidRPr="00A17C46" w:rsidRDefault="00A17C46" w:rsidP="00A17C46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lastRenderedPageBreak/>
        <w:t>Прокати обруч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 Обруч.</w:t>
      </w:r>
      <w:r w:rsidRPr="00A17C46">
        <w:rPr>
          <w:rFonts w:eastAsiaTheme="minorEastAsia"/>
          <w:sz w:val="28"/>
          <w:szCs w:val="28"/>
        </w:rPr>
        <w:t xml:space="preserve"> 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3–4 ребенка становятся лицом к воспитателю на расстоянии 1,5–2 м. Воспитатель катит обруч поочередно к каждому ребенку. Тот ловит его и катит обратно к воспитателю.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Указание к игре.</w:t>
      </w:r>
      <w:r w:rsidRPr="00A17C46">
        <w:rPr>
          <w:rFonts w:eastAsiaTheme="minorEastAsia"/>
          <w:sz w:val="28"/>
          <w:szCs w:val="28"/>
        </w:rPr>
        <w:t xml:space="preserve"> Когда дети научатся хорошо катать и ловить обруч, они могут играть друг с другом самостоятельно.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A17C46" w:rsidRPr="00A17C46" w:rsidRDefault="00A17C46" w:rsidP="00A17C46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lastRenderedPageBreak/>
        <w:t>Прокати шарик к своему флажку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</w:t>
      </w:r>
      <w:r w:rsidRPr="00A17C46">
        <w:rPr>
          <w:rFonts w:eastAsiaTheme="minorEastAsia"/>
          <w:sz w:val="28"/>
          <w:szCs w:val="28"/>
        </w:rPr>
        <w:t xml:space="preserve"> 2–3 флажка разных цветов, шарики соответствующих цветов (по числу участников).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На одной стороне площадки или комнаты проводят черту, за которой стоят дети. На противоположной стороне на расстоянии 1–1,5 м ставят флажки, разные по цвету.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Воспитатель раздает детям шарики 2–3 цветов, соответствующих цвету флажков. Затем предлагает посмотреть, какого цвета у каждого шар, встать против флажка того же цвета и прокатить к нему шар. Когда все дети прокатят шары, воспитатель просит сложить их в корзинку, а затем снова раздает их детям и игра повторяется.</w:t>
      </w: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A17C46" w:rsidRPr="00A17C46" w:rsidRDefault="00A17C46" w:rsidP="00A17C46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lastRenderedPageBreak/>
        <w:t>Береги предмет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</w:t>
      </w:r>
      <w:r w:rsidRPr="00A17C46">
        <w:rPr>
          <w:rFonts w:eastAsiaTheme="minorEastAsia"/>
          <w:sz w:val="28"/>
          <w:szCs w:val="28"/>
        </w:rPr>
        <w:t xml:space="preserve"> Кубики или другие предметы (на один меньше числа </w:t>
      </w:r>
      <w:proofErr w:type="gramStart"/>
      <w:r w:rsidRPr="00A17C46">
        <w:rPr>
          <w:rFonts w:eastAsiaTheme="minorEastAsia"/>
          <w:sz w:val="28"/>
          <w:szCs w:val="28"/>
        </w:rPr>
        <w:t>играющих</w:t>
      </w:r>
      <w:proofErr w:type="gramEnd"/>
      <w:r w:rsidRPr="00A17C46">
        <w:rPr>
          <w:rFonts w:eastAsiaTheme="minorEastAsia"/>
          <w:sz w:val="28"/>
          <w:szCs w:val="28"/>
        </w:rPr>
        <w:t>).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</w:t>
      </w:r>
      <w:proofErr w:type="gramStart"/>
      <w:r w:rsidRPr="00A17C46">
        <w:rPr>
          <w:rFonts w:eastAsiaTheme="minorEastAsia"/>
          <w:sz w:val="28"/>
          <w:szCs w:val="28"/>
        </w:rPr>
        <w:t>Играющие</w:t>
      </w:r>
      <w:proofErr w:type="gramEnd"/>
      <w:r w:rsidRPr="00A17C46">
        <w:rPr>
          <w:rFonts w:eastAsiaTheme="minorEastAsia"/>
          <w:sz w:val="28"/>
          <w:szCs w:val="28"/>
        </w:rPr>
        <w:t xml:space="preserve"> образуют круг. Они стоят, немного расставив ноги и держа руки за спиной. У ног каждого ребенка лежит кубик (или другой предмет). Один ребенок (водящий) находится в середине круга. Водящий старается взять то у одного, то у другого ребенка кубик. Желая уберечь его, играющий, к которому устремляется водящий, приседает, закрывает кубик руками и не дает до него дотронуться. Как только водящий отходит, играющий встает. Ребенок, не защитивший свой кубик, выходит из круга. Он временно не участвует в игре.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 xml:space="preserve">Когда водящему удается взять кубик у 2–3 </w:t>
      </w:r>
      <w:proofErr w:type="gramStart"/>
      <w:r w:rsidRPr="00A17C46">
        <w:rPr>
          <w:rFonts w:eastAsiaTheme="minorEastAsia"/>
          <w:sz w:val="28"/>
          <w:szCs w:val="28"/>
        </w:rPr>
        <w:t>играющих</w:t>
      </w:r>
      <w:proofErr w:type="gramEnd"/>
      <w:r w:rsidRPr="00A17C46">
        <w:rPr>
          <w:rFonts w:eastAsiaTheme="minorEastAsia"/>
          <w:sz w:val="28"/>
          <w:szCs w:val="28"/>
        </w:rPr>
        <w:t>, назначается новый водящий.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При перемене водящего дети, стоявшие за кругом, возвращаются в круг, и игра повторяется.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Правила.</w:t>
      </w:r>
      <w:r w:rsidRPr="00A17C46">
        <w:rPr>
          <w:rFonts w:eastAsiaTheme="minorEastAsia"/>
          <w:sz w:val="28"/>
          <w:szCs w:val="28"/>
        </w:rPr>
        <w:t xml:space="preserve"> Закрывать кубик только тогда, когда к нему подходит водящий. Как только водящий отходит, тотчас вставать.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4A5D6A" w:rsidRDefault="004A5D6A" w:rsidP="00A17C46">
      <w:pPr>
        <w:ind w:firstLine="0"/>
        <w:jc w:val="center"/>
        <w:outlineLvl w:val="2"/>
        <w:rPr>
          <w:rFonts w:eastAsiaTheme="minorEastAsia"/>
          <w:b/>
          <w:bCs/>
          <w:sz w:val="28"/>
          <w:szCs w:val="28"/>
        </w:rPr>
      </w:pPr>
    </w:p>
    <w:p w:rsidR="00A17C46" w:rsidRPr="00A17C46" w:rsidRDefault="00A17C46" w:rsidP="00A17C46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lastRenderedPageBreak/>
        <w:t>Передача шаров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</w:t>
      </w:r>
      <w:r w:rsidRPr="00A17C46">
        <w:rPr>
          <w:rFonts w:eastAsiaTheme="minorEastAsia"/>
          <w:sz w:val="28"/>
          <w:szCs w:val="28"/>
        </w:rPr>
        <w:t xml:space="preserve"> 2 шара.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Дети сидят на стульчиках кружком.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Воспитатель дает двум рядом сидящим детям по шарику и предлагает передавать их (один – вправо, другой – влево). Когда шары встретятся, дети ударяют их друг о друга со словом «стукнулись», затем встают и бегут по кругу в противоположные стороны, остальные играющие приговаривают «побежали, побежали…». Прибежав к своим стульчикам, дети со словом «встретились» отдают шары воспитателю. Он передает их другим детям, и игра повторяется. Эту игру можно проводить и на лужайке, тогда дети садятся на травку.</w:t>
      </w: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4A5D6A" w:rsidRDefault="004A5D6A" w:rsidP="004A5D6A">
      <w:pPr>
        <w:pStyle w:val="a8"/>
      </w:pPr>
    </w:p>
    <w:p w:rsidR="00A17C46" w:rsidRPr="004A5D6A" w:rsidRDefault="00A17C46" w:rsidP="004A5D6A">
      <w:pPr>
        <w:pStyle w:val="a8"/>
        <w:jc w:val="center"/>
        <w:rPr>
          <w:b/>
          <w:sz w:val="32"/>
        </w:rPr>
      </w:pPr>
      <w:r w:rsidRPr="004A5D6A">
        <w:rPr>
          <w:b/>
          <w:sz w:val="32"/>
        </w:rPr>
        <w:lastRenderedPageBreak/>
        <w:t>Кто дальше бросит мешочек</w:t>
      </w:r>
    </w:p>
    <w:p w:rsidR="00A17C46" w:rsidRPr="004A5D6A" w:rsidRDefault="00A17C46" w:rsidP="00A17C46">
      <w:pPr>
        <w:pStyle w:val="a6"/>
        <w:shd w:val="clear" w:color="auto" w:fill="FFFFFF"/>
        <w:ind w:left="121" w:right="121" w:firstLine="242"/>
        <w:jc w:val="both"/>
        <w:rPr>
          <w:color w:val="000000"/>
          <w:sz w:val="28"/>
          <w:szCs w:val="28"/>
        </w:rPr>
      </w:pPr>
      <w:r w:rsidRPr="004A5D6A">
        <w:rPr>
          <w:color w:val="000000"/>
          <w:sz w:val="28"/>
          <w:szCs w:val="28"/>
        </w:rPr>
        <w:t>Дети стоят на одной стороне зала или площадки за начерченной линией или положенной веревкой. Все получают мешочки и по сигналу воспитателя бросают их вдаль. Каждый должен заметить, куда упал его мешочек. По сигналу воспитателя дети бегут к своим мешочкам и останавливаются возле них; двумя руками они поднимают мешочки вверх над головой. Воспитатель отмечает тех, кто бросил мешочек дальше всех. После этого малыши возвращаются обратно за линию.</w:t>
      </w:r>
    </w:p>
    <w:p w:rsidR="00A17C46" w:rsidRPr="004A5D6A" w:rsidRDefault="00A17C46" w:rsidP="00A17C46">
      <w:pPr>
        <w:pStyle w:val="a6"/>
        <w:shd w:val="clear" w:color="auto" w:fill="FFFFFF"/>
        <w:ind w:left="121" w:right="121" w:firstLine="242"/>
        <w:jc w:val="both"/>
        <w:rPr>
          <w:color w:val="000000"/>
          <w:sz w:val="28"/>
          <w:szCs w:val="28"/>
        </w:rPr>
      </w:pPr>
      <w:r w:rsidRPr="004A5D6A">
        <w:rPr>
          <w:i/>
          <w:iCs/>
          <w:color w:val="000000"/>
          <w:sz w:val="28"/>
          <w:szCs w:val="28"/>
        </w:rPr>
        <w:t>Указания к проведению</w:t>
      </w:r>
      <w:r w:rsidRPr="004A5D6A">
        <w:rPr>
          <w:color w:val="000000"/>
          <w:sz w:val="28"/>
          <w:szCs w:val="28"/>
        </w:rPr>
        <w:t>. Дети бросают мешочки по указанию воспитателя правой и левой рукой. Количество играющих может быть разным, но не более 10-12 человек. Вес мешочка 150 г.</w:t>
      </w: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Default="004A5D6A" w:rsidP="004A5D6A">
      <w:pPr>
        <w:pStyle w:val="a8"/>
        <w:rPr>
          <w:sz w:val="32"/>
        </w:rPr>
      </w:pPr>
    </w:p>
    <w:p w:rsidR="004A5D6A" w:rsidRDefault="004A5D6A" w:rsidP="004A5D6A">
      <w:pPr>
        <w:pStyle w:val="a8"/>
        <w:rPr>
          <w:sz w:val="32"/>
        </w:rPr>
      </w:pPr>
    </w:p>
    <w:p w:rsidR="004A5D6A" w:rsidRDefault="004A5D6A" w:rsidP="004A5D6A">
      <w:pPr>
        <w:pStyle w:val="a8"/>
        <w:rPr>
          <w:sz w:val="32"/>
        </w:rPr>
      </w:pPr>
    </w:p>
    <w:p w:rsidR="004A5D6A" w:rsidRDefault="004A5D6A" w:rsidP="004A5D6A">
      <w:pPr>
        <w:pStyle w:val="a8"/>
        <w:rPr>
          <w:sz w:val="32"/>
        </w:rPr>
      </w:pPr>
    </w:p>
    <w:p w:rsidR="004A5D6A" w:rsidRDefault="004A5D6A" w:rsidP="004A5D6A">
      <w:pPr>
        <w:pStyle w:val="a8"/>
        <w:rPr>
          <w:sz w:val="32"/>
        </w:rPr>
      </w:pPr>
    </w:p>
    <w:p w:rsidR="004A5D6A" w:rsidRDefault="004A5D6A" w:rsidP="004A5D6A">
      <w:pPr>
        <w:pStyle w:val="a8"/>
        <w:rPr>
          <w:sz w:val="32"/>
        </w:rPr>
      </w:pPr>
    </w:p>
    <w:p w:rsid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4A5D6A" w:rsidRPr="004A5D6A" w:rsidRDefault="004A5D6A" w:rsidP="004A5D6A">
      <w:pPr>
        <w:pStyle w:val="a8"/>
        <w:rPr>
          <w:sz w:val="32"/>
        </w:rPr>
      </w:pPr>
    </w:p>
    <w:p w:rsidR="00A17C46" w:rsidRPr="004A5D6A" w:rsidRDefault="00A17C46" w:rsidP="004A5D6A">
      <w:pPr>
        <w:pStyle w:val="a8"/>
        <w:jc w:val="center"/>
        <w:rPr>
          <w:b/>
          <w:sz w:val="32"/>
        </w:rPr>
      </w:pPr>
      <w:r w:rsidRPr="004A5D6A">
        <w:rPr>
          <w:b/>
          <w:sz w:val="32"/>
        </w:rPr>
        <w:lastRenderedPageBreak/>
        <w:t>Попади в круг</w:t>
      </w:r>
    </w:p>
    <w:p w:rsidR="00A17C46" w:rsidRPr="004A5D6A" w:rsidRDefault="00A17C46" w:rsidP="00A17C46">
      <w:pPr>
        <w:pStyle w:val="a6"/>
        <w:shd w:val="clear" w:color="auto" w:fill="FFFFFF"/>
        <w:ind w:left="121" w:right="121" w:firstLine="242"/>
        <w:jc w:val="both"/>
        <w:rPr>
          <w:color w:val="000000"/>
          <w:sz w:val="28"/>
          <w:szCs w:val="28"/>
        </w:rPr>
      </w:pPr>
      <w:r w:rsidRPr="004A5D6A">
        <w:rPr>
          <w:color w:val="000000"/>
          <w:sz w:val="28"/>
          <w:szCs w:val="28"/>
        </w:rPr>
        <w:t>Дети стоят по кругу на расстоянии 2-3 шагов от лежащего в центре большого обруча или круга (из веревки или начерченного на полу, земле, диаметром 1 - 1,5 м). В руках у них мешочки с песком, по сигналу воспитателя они бросают мешочки в круг, по сигналу же подходят, поднимают мешочки и возвращаются на свои места.</w:t>
      </w:r>
    </w:p>
    <w:p w:rsidR="00387CB7" w:rsidRDefault="00A17C46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  <w:r w:rsidRPr="004A5D6A">
        <w:rPr>
          <w:i/>
          <w:iCs/>
          <w:noProof/>
          <w:color w:val="666655"/>
          <w:sz w:val="28"/>
          <w:szCs w:val="28"/>
        </w:rPr>
        <w:drawing>
          <wp:inline distT="0" distB="0" distL="0" distR="0">
            <wp:extent cx="4764405" cy="2282190"/>
            <wp:effectExtent l="19050" t="0" r="0" b="0"/>
            <wp:docPr id="7" name="Рисунок 5" descr="Далеко бросаем меш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леко бросаем мешоч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5D6A">
        <w:rPr>
          <w:i/>
          <w:iCs/>
          <w:color w:val="666655"/>
          <w:sz w:val="28"/>
          <w:szCs w:val="28"/>
        </w:rPr>
        <w:br/>
      </w: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387CB7" w:rsidRDefault="00387CB7" w:rsidP="00A17C46">
      <w:pPr>
        <w:shd w:val="clear" w:color="auto" w:fill="FFFFFF"/>
        <w:spacing w:after="270"/>
        <w:jc w:val="center"/>
        <w:rPr>
          <w:b/>
          <w:iCs/>
          <w:sz w:val="32"/>
          <w:szCs w:val="28"/>
        </w:rPr>
      </w:pPr>
    </w:p>
    <w:p w:rsidR="00A17C46" w:rsidRPr="00387CB7" w:rsidRDefault="00A17C46" w:rsidP="00387CB7">
      <w:pPr>
        <w:ind w:firstLine="0"/>
        <w:jc w:val="center"/>
        <w:rPr>
          <w:b/>
          <w:i/>
          <w:color w:val="0070C0"/>
          <w:sz w:val="36"/>
          <w:szCs w:val="28"/>
        </w:rPr>
      </w:pPr>
      <w:r w:rsidRPr="00387CB7">
        <w:rPr>
          <w:b/>
          <w:i/>
          <w:color w:val="0070C0"/>
          <w:sz w:val="36"/>
          <w:szCs w:val="28"/>
        </w:rPr>
        <w:lastRenderedPageBreak/>
        <w:t>5. Игры на ориентировку в пространстве</w:t>
      </w:r>
    </w:p>
    <w:p w:rsidR="00387CB7" w:rsidRDefault="00387CB7" w:rsidP="00387CB7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</w:p>
    <w:p w:rsidR="00A17C46" w:rsidRPr="00A17C46" w:rsidRDefault="00A17C46" w:rsidP="00387CB7">
      <w:pPr>
        <w:ind w:firstLine="0"/>
        <w:jc w:val="center"/>
        <w:outlineLvl w:val="2"/>
        <w:rPr>
          <w:rFonts w:eastAsiaTheme="minorEastAsia"/>
          <w:b/>
          <w:bCs/>
          <w:sz w:val="32"/>
          <w:szCs w:val="28"/>
        </w:rPr>
      </w:pPr>
      <w:r w:rsidRPr="00A17C46">
        <w:rPr>
          <w:rFonts w:eastAsiaTheme="minorEastAsia"/>
          <w:b/>
          <w:bCs/>
          <w:sz w:val="32"/>
          <w:szCs w:val="28"/>
        </w:rPr>
        <w:t>Найди флажок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Материал.</w:t>
      </w:r>
      <w:r w:rsidRPr="00A17C46">
        <w:rPr>
          <w:rFonts w:eastAsiaTheme="minorEastAsia"/>
          <w:sz w:val="28"/>
          <w:szCs w:val="28"/>
        </w:rPr>
        <w:t xml:space="preserve"> Флажки (по числу детей).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Ход игры.</w:t>
      </w:r>
      <w:r w:rsidRPr="00A17C46">
        <w:rPr>
          <w:rFonts w:eastAsiaTheme="minorEastAsia"/>
          <w:sz w:val="28"/>
          <w:szCs w:val="28"/>
        </w:rPr>
        <w:t xml:space="preserve"> Дети (6–8 человек) сидят на стульях или на траве. По сигналу воспитателя дети закрывают глаза, а воспитатель тем временем прячет флажки (по числу детей) в разных местах.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sz w:val="28"/>
          <w:szCs w:val="28"/>
        </w:rPr>
        <w:t>«Пора искать флажки!» – говорит воспитатель. Дети открывают глаза и идут искать. Тот, кто находит, возвращается на свое место. Когда все дети найдут флажки, они встают друг за другом и идут вдоль площадки. Впереди колонны идет тот, кто первым нашел флажок. По сигналу «на места!» дети садятся на стулья, и игра начинается снова.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  <w:r w:rsidRPr="00A17C46">
        <w:rPr>
          <w:rFonts w:eastAsiaTheme="minorEastAsia"/>
          <w:b/>
          <w:bCs/>
          <w:sz w:val="28"/>
          <w:szCs w:val="28"/>
        </w:rPr>
        <w:t>Указание к игре.</w:t>
      </w:r>
      <w:r w:rsidRPr="00A17C46">
        <w:rPr>
          <w:rFonts w:eastAsiaTheme="minorEastAsia"/>
          <w:sz w:val="28"/>
          <w:szCs w:val="28"/>
        </w:rPr>
        <w:t xml:space="preserve"> Воспитатель должен следить за тем, чтобы дети брали один флажок. Хорошо проводить эту игру в лесу, на полянке: можно прятать флажки в траве, в кустах, за деревьями.</w:t>
      </w:r>
    </w:p>
    <w:p w:rsidR="00A17C46" w:rsidRPr="00A17C46" w:rsidRDefault="00A17C46" w:rsidP="00A17C46">
      <w:pPr>
        <w:rPr>
          <w:rFonts w:eastAsiaTheme="minorEastAsia"/>
          <w:sz w:val="28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387CB7" w:rsidRDefault="00387CB7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b/>
          <w:bCs/>
          <w:sz w:val="32"/>
          <w:szCs w:val="28"/>
        </w:rPr>
      </w:pPr>
    </w:p>
    <w:p w:rsidR="00A17C46" w:rsidRPr="00387CB7" w:rsidRDefault="00A17C46" w:rsidP="00387CB7">
      <w:pPr>
        <w:pStyle w:val="a6"/>
        <w:spacing w:before="61" w:beforeAutospacing="0" w:after="61" w:afterAutospacing="0" w:line="218" w:lineRule="atLeast"/>
        <w:ind w:firstLine="121"/>
        <w:jc w:val="center"/>
        <w:rPr>
          <w:sz w:val="32"/>
          <w:szCs w:val="28"/>
        </w:rPr>
      </w:pPr>
      <w:r w:rsidRPr="00387CB7">
        <w:rPr>
          <w:b/>
          <w:bCs/>
          <w:sz w:val="32"/>
          <w:szCs w:val="28"/>
        </w:rPr>
        <w:lastRenderedPageBreak/>
        <w:t>Найди своё место</w:t>
      </w:r>
    </w:p>
    <w:p w:rsidR="00A17C46" w:rsidRPr="00387CB7" w:rsidRDefault="00A17C46" w:rsidP="00A17C46">
      <w:pPr>
        <w:pStyle w:val="a6"/>
        <w:spacing w:before="61" w:beforeAutospacing="0" w:after="61" w:afterAutospacing="0" w:line="218" w:lineRule="atLeast"/>
        <w:ind w:firstLine="121"/>
        <w:rPr>
          <w:sz w:val="28"/>
          <w:szCs w:val="28"/>
        </w:rPr>
      </w:pPr>
      <w:r w:rsidRPr="00387CB7">
        <w:rPr>
          <w:sz w:val="28"/>
          <w:szCs w:val="28"/>
        </w:rPr>
        <w:t>Геометрические фигуры стоят на стульях, у детей карточки с различными фигурами. По сигналу дети занимают места у соответствующего стула.</w:t>
      </w:r>
    </w:p>
    <w:p w:rsidR="00A17C46" w:rsidRPr="00387CB7" w:rsidRDefault="00A17C46" w:rsidP="00A17C46">
      <w:pPr>
        <w:pStyle w:val="a6"/>
        <w:spacing w:before="61" w:beforeAutospacing="0" w:after="61" w:afterAutospacing="0" w:line="218" w:lineRule="atLeast"/>
        <w:ind w:firstLine="121"/>
        <w:rPr>
          <w:sz w:val="28"/>
          <w:szCs w:val="28"/>
        </w:rPr>
      </w:pPr>
      <w:r w:rsidRPr="00387CB7">
        <w:rPr>
          <w:sz w:val="28"/>
          <w:szCs w:val="28"/>
        </w:rPr>
        <w:t>Аналогично можно провести игру на закрепление цвета, классификации животных и т.д.</w:t>
      </w: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387CB7" w:rsidRDefault="00387CB7" w:rsidP="00387CB7">
      <w:pPr>
        <w:pStyle w:val="a8"/>
      </w:pPr>
    </w:p>
    <w:p w:rsidR="004A5D6A" w:rsidRPr="00387CB7" w:rsidRDefault="004A5D6A" w:rsidP="00387CB7">
      <w:pPr>
        <w:pStyle w:val="a8"/>
        <w:jc w:val="center"/>
        <w:rPr>
          <w:b/>
          <w:sz w:val="32"/>
        </w:rPr>
      </w:pPr>
      <w:r w:rsidRPr="00387CB7">
        <w:rPr>
          <w:b/>
          <w:sz w:val="32"/>
        </w:rPr>
        <w:lastRenderedPageBreak/>
        <w:t>«Угадай, кто кричит»</w:t>
      </w:r>
    </w:p>
    <w:p w:rsidR="004A5D6A" w:rsidRPr="00387CB7" w:rsidRDefault="004A5D6A" w:rsidP="004A5D6A">
      <w:pPr>
        <w:widowControl/>
        <w:ind w:firstLine="612"/>
        <w:jc w:val="left"/>
        <w:rPr>
          <w:sz w:val="28"/>
          <w:szCs w:val="28"/>
        </w:rPr>
      </w:pPr>
      <w:r w:rsidRPr="00387CB7">
        <w:rPr>
          <w:i/>
          <w:iCs/>
          <w:sz w:val="28"/>
          <w:szCs w:val="28"/>
          <w:u w:val="single"/>
        </w:rPr>
        <w:t>Цель</w:t>
      </w:r>
      <w:r w:rsidRPr="00387CB7">
        <w:rPr>
          <w:sz w:val="28"/>
          <w:szCs w:val="28"/>
        </w:rPr>
        <w:t>.  Воспитание у детей умения сосредоточивать слуховое внимание. Учить детей определять игрушку по звукоподра</w:t>
      </w:r>
      <w:r w:rsidRPr="00387CB7">
        <w:rPr>
          <w:sz w:val="28"/>
          <w:szCs w:val="28"/>
        </w:rPr>
        <w:softHyphen/>
        <w:t>жанию.</w:t>
      </w:r>
    </w:p>
    <w:p w:rsidR="004A5D6A" w:rsidRPr="00387CB7" w:rsidRDefault="004A5D6A" w:rsidP="004A5D6A">
      <w:pPr>
        <w:widowControl/>
        <w:ind w:firstLine="612"/>
        <w:jc w:val="left"/>
        <w:rPr>
          <w:b/>
          <w:bCs/>
          <w:sz w:val="28"/>
          <w:szCs w:val="28"/>
        </w:rPr>
      </w:pPr>
      <w:r w:rsidRPr="00387CB7">
        <w:rPr>
          <w:i/>
          <w:iCs/>
          <w:sz w:val="28"/>
          <w:szCs w:val="28"/>
          <w:u w:val="single"/>
        </w:rPr>
        <w:t>Подготовительная работа</w:t>
      </w:r>
      <w:r w:rsidRPr="00387CB7">
        <w:rPr>
          <w:sz w:val="28"/>
          <w:szCs w:val="28"/>
        </w:rPr>
        <w:t>.  Подготовить озвученные игрушки, изображающие знакомых детям до</w:t>
      </w:r>
      <w:r w:rsidRPr="00387CB7">
        <w:rPr>
          <w:sz w:val="28"/>
          <w:szCs w:val="28"/>
        </w:rPr>
        <w:softHyphen/>
        <w:t>машних животных: корову, собаку, козу, кошку и др.</w:t>
      </w:r>
      <w:r w:rsidRPr="00387CB7">
        <w:rPr>
          <w:b/>
          <w:bCs/>
          <w:sz w:val="28"/>
          <w:szCs w:val="28"/>
        </w:rPr>
        <w:t xml:space="preserve"> </w:t>
      </w:r>
    </w:p>
    <w:p w:rsidR="004A5D6A" w:rsidRPr="00387CB7" w:rsidRDefault="004A5D6A" w:rsidP="004A5D6A">
      <w:pPr>
        <w:keepNext/>
        <w:widowControl/>
        <w:ind w:firstLine="612"/>
        <w:jc w:val="left"/>
        <w:outlineLvl w:val="3"/>
        <w:rPr>
          <w:sz w:val="28"/>
          <w:szCs w:val="28"/>
          <w:u w:val="single"/>
        </w:rPr>
      </w:pPr>
      <w:r w:rsidRPr="00387CB7">
        <w:rPr>
          <w:i/>
          <w:iCs/>
          <w:sz w:val="28"/>
          <w:szCs w:val="28"/>
          <w:u w:val="single"/>
        </w:rPr>
        <w:t>Краткое описание</w:t>
      </w:r>
      <w:r w:rsidRPr="00387CB7">
        <w:rPr>
          <w:sz w:val="28"/>
          <w:szCs w:val="28"/>
          <w:u w:val="single"/>
        </w:rPr>
        <w:t>:</w:t>
      </w:r>
    </w:p>
    <w:p w:rsidR="004A5D6A" w:rsidRPr="00387CB7" w:rsidRDefault="004A5D6A" w:rsidP="004A5D6A">
      <w:pPr>
        <w:widowControl/>
        <w:ind w:firstLine="612"/>
        <w:jc w:val="left"/>
        <w:rPr>
          <w:sz w:val="28"/>
          <w:szCs w:val="28"/>
        </w:rPr>
      </w:pPr>
      <w:r w:rsidRPr="00387CB7">
        <w:rPr>
          <w:sz w:val="28"/>
          <w:szCs w:val="28"/>
        </w:rPr>
        <w:t>Взрослый достает приготовленные игрушки (по одной), обыгрывает их, подражая крику соответствующих животных, за</w:t>
      </w:r>
      <w:r w:rsidRPr="00387CB7">
        <w:rPr>
          <w:sz w:val="28"/>
          <w:szCs w:val="28"/>
        </w:rPr>
        <w:softHyphen/>
        <w:t>тем просит детей послушать и угадать по голосу, кто придет к ним в гости. Выбранный взрослым ребенок уходит за дверь и, чуть приоткрыв ее, подает голос, подражая одному из животных, а дети угадывают, кто это.</w:t>
      </w:r>
    </w:p>
    <w:p w:rsidR="004A5D6A" w:rsidRPr="00387CB7" w:rsidRDefault="004A5D6A" w:rsidP="004A5D6A">
      <w:pPr>
        <w:widowControl/>
        <w:autoSpaceDE/>
        <w:autoSpaceDN/>
        <w:adjustRightInd/>
        <w:ind w:firstLine="600"/>
        <w:jc w:val="left"/>
        <w:rPr>
          <w:sz w:val="28"/>
          <w:szCs w:val="28"/>
        </w:rPr>
      </w:pPr>
      <w:r w:rsidRPr="00387CB7">
        <w:rPr>
          <w:i/>
          <w:iCs/>
          <w:sz w:val="28"/>
          <w:szCs w:val="28"/>
          <w:u w:val="single"/>
        </w:rPr>
        <w:t>Методические указания</w:t>
      </w:r>
      <w:r w:rsidRPr="00387CB7">
        <w:rPr>
          <w:sz w:val="28"/>
          <w:szCs w:val="28"/>
        </w:rPr>
        <w:t>. Игру можно повторять 5-6 раз. Следить, чтобы дети внимательно слушали. Активизи</w:t>
      </w:r>
      <w:r w:rsidRPr="00387CB7">
        <w:rPr>
          <w:sz w:val="28"/>
          <w:szCs w:val="28"/>
        </w:rPr>
        <w:softHyphen/>
        <w:t>ровать вопросами всех детей.</w:t>
      </w:r>
    </w:p>
    <w:p w:rsidR="004A5D6A" w:rsidRPr="00387CB7" w:rsidRDefault="004A5D6A" w:rsidP="004A5D6A">
      <w:pPr>
        <w:widowControl/>
        <w:autoSpaceDE/>
        <w:autoSpaceDN/>
        <w:adjustRightInd/>
        <w:ind w:firstLine="600"/>
        <w:jc w:val="left"/>
        <w:rPr>
          <w:sz w:val="28"/>
          <w:szCs w:val="28"/>
        </w:rPr>
      </w:pPr>
    </w:p>
    <w:p w:rsidR="00A17C46" w:rsidRPr="008B0EF8" w:rsidRDefault="00A17C46" w:rsidP="008B0EF8">
      <w:pPr>
        <w:jc w:val="center"/>
        <w:rPr>
          <w:sz w:val="32"/>
          <w:szCs w:val="28"/>
        </w:rPr>
      </w:pPr>
    </w:p>
    <w:sectPr w:rsidR="00A17C46" w:rsidRPr="008B0EF8" w:rsidSect="00EE5D51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1F7A"/>
    <w:multiLevelType w:val="hybridMultilevel"/>
    <w:tmpl w:val="74124D0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18B17732"/>
    <w:multiLevelType w:val="hybridMultilevel"/>
    <w:tmpl w:val="30A6BBA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BE25D08"/>
    <w:multiLevelType w:val="hybridMultilevel"/>
    <w:tmpl w:val="9B162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D3446C"/>
    <w:multiLevelType w:val="hybridMultilevel"/>
    <w:tmpl w:val="61903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105EE9"/>
    <w:multiLevelType w:val="hybridMultilevel"/>
    <w:tmpl w:val="B372B1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124C86"/>
    <w:multiLevelType w:val="hybridMultilevel"/>
    <w:tmpl w:val="EF82F7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C00621"/>
    <w:multiLevelType w:val="hybridMultilevel"/>
    <w:tmpl w:val="947A90F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5A356142"/>
    <w:multiLevelType w:val="hybridMultilevel"/>
    <w:tmpl w:val="C4D81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A413286"/>
    <w:multiLevelType w:val="hybridMultilevel"/>
    <w:tmpl w:val="E136764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>
    <w:nsid w:val="71911977"/>
    <w:multiLevelType w:val="hybridMultilevel"/>
    <w:tmpl w:val="33F2358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D51"/>
    <w:rsid w:val="00387CB7"/>
    <w:rsid w:val="003E4B79"/>
    <w:rsid w:val="004A5D6A"/>
    <w:rsid w:val="008B0EF8"/>
    <w:rsid w:val="00A17C46"/>
    <w:rsid w:val="00B060DD"/>
    <w:rsid w:val="00B509C4"/>
    <w:rsid w:val="00C66E7B"/>
    <w:rsid w:val="00E343E1"/>
    <w:rsid w:val="00E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5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E4B79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B7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D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5D5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E4B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3E4B7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7">
    <w:name w:val="Strong"/>
    <w:basedOn w:val="a0"/>
    <w:uiPriority w:val="22"/>
    <w:qFormat/>
    <w:rsid w:val="003E4B79"/>
    <w:rPr>
      <w:b/>
      <w:bCs/>
    </w:rPr>
  </w:style>
  <w:style w:type="character" w:customStyle="1" w:styleId="apple-converted-space">
    <w:name w:val="apple-converted-space"/>
    <w:basedOn w:val="a0"/>
    <w:rsid w:val="003E4B79"/>
  </w:style>
  <w:style w:type="character" w:customStyle="1" w:styleId="50">
    <w:name w:val="Заголовок 5 Знак"/>
    <w:basedOn w:val="a0"/>
    <w:link w:val="5"/>
    <w:uiPriority w:val="9"/>
    <w:semiHidden/>
    <w:rsid w:val="003E4B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No Spacing"/>
    <w:uiPriority w:val="1"/>
    <w:qFormat/>
    <w:rsid w:val="004A5D6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4293</Words>
  <Characters>24475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Nemeron</dc:creator>
  <cp:keywords/>
  <dc:description/>
  <cp:lastModifiedBy>312</cp:lastModifiedBy>
  <cp:revision>7</cp:revision>
  <dcterms:created xsi:type="dcterms:W3CDTF">2015-02-07T16:07:00Z</dcterms:created>
  <dcterms:modified xsi:type="dcterms:W3CDTF">2017-02-08T05:16:00Z</dcterms:modified>
</cp:coreProperties>
</file>