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A3D" w:rsidRPr="001B3FC5" w:rsidRDefault="005A0A3D" w:rsidP="00E1638B">
      <w:pPr>
        <w:jc w:val="center"/>
        <w:rPr>
          <w:rFonts w:ascii="Times New Roman" w:hAnsi="Times New Roman"/>
          <w:b/>
          <w:sz w:val="36"/>
          <w:szCs w:val="36"/>
        </w:rPr>
      </w:pPr>
      <w:r w:rsidRPr="001B3FC5">
        <w:rPr>
          <w:rFonts w:ascii="Times New Roman" w:hAnsi="Times New Roman"/>
          <w:b/>
          <w:sz w:val="36"/>
          <w:szCs w:val="36"/>
        </w:rPr>
        <w:t>Материально-техническое обеспечение и оснащенность образовательного процесса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5A0A3D" w:rsidRPr="00B331CF" w:rsidTr="00B331CF">
        <w:tc>
          <w:tcPr>
            <w:tcW w:w="4785" w:type="dxa"/>
          </w:tcPr>
          <w:p w:rsidR="005A0A3D" w:rsidRPr="00B331CF" w:rsidRDefault="005A0A3D" w:rsidP="00B33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B331CF"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4786" w:type="dxa"/>
          </w:tcPr>
          <w:p w:rsidR="005A0A3D" w:rsidRPr="00B331CF" w:rsidRDefault="005A0A3D" w:rsidP="00683D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Для осуществления образовательного процесса имеется программно-методический комплекс: программы, учебно-методические пособия, справочная и энциклопедическая литература. Общий ф</w:t>
            </w:r>
            <w:r w:rsidR="00683D10">
              <w:rPr>
                <w:rFonts w:ascii="Times New Roman" w:hAnsi="Times New Roman"/>
                <w:sz w:val="28"/>
                <w:szCs w:val="28"/>
              </w:rPr>
              <w:t>онд методической литературы – 13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>09 экз., художественной</w:t>
            </w:r>
            <w:r w:rsidR="00683D10">
              <w:rPr>
                <w:rFonts w:ascii="Times New Roman" w:hAnsi="Times New Roman"/>
                <w:sz w:val="28"/>
                <w:szCs w:val="28"/>
              </w:rPr>
              <w:t xml:space="preserve"> и детской литературы -  более 749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 xml:space="preserve">  экз., подписных изданий – 8 наименований («Ребенок в детском саду», «Здоровье дошкольника», «Обруч», «Справочник руководителя ДОУ», «Логопед в детском саду» и др.)</w:t>
            </w:r>
          </w:p>
        </w:tc>
      </w:tr>
      <w:tr w:rsidR="005A0A3D" w:rsidRPr="00B331CF" w:rsidTr="00B331CF">
        <w:tc>
          <w:tcPr>
            <w:tcW w:w="4785" w:type="dxa"/>
          </w:tcPr>
          <w:p w:rsidR="005A0A3D" w:rsidRPr="00B331CF" w:rsidRDefault="005A0A3D" w:rsidP="00B33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спортивные сооружения</w:t>
            </w:r>
          </w:p>
        </w:tc>
        <w:tc>
          <w:tcPr>
            <w:tcW w:w="4786" w:type="dxa"/>
          </w:tcPr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В МБДОУ созданы все условия для оптимальной двигательной активности детей: оборудован </w:t>
            </w:r>
            <w:r>
              <w:rPr>
                <w:rFonts w:ascii="Times New Roman" w:hAnsi="Times New Roman"/>
                <w:sz w:val="28"/>
                <w:szCs w:val="28"/>
              </w:rPr>
              <w:t>музыкальный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зал, </w:t>
            </w:r>
            <w:r>
              <w:rPr>
                <w:rFonts w:ascii="Times New Roman" w:hAnsi="Times New Roman"/>
                <w:sz w:val="28"/>
                <w:szCs w:val="28"/>
              </w:rPr>
              <w:t>песочная площадка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>, площадки для прогулок для каждой возрастной группы.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Для занятий с детьми в зале имеется необходимое стационарное  современное оборудование: лестницы дерев</w:t>
            </w:r>
            <w:r>
              <w:rPr>
                <w:rFonts w:ascii="Times New Roman" w:hAnsi="Times New Roman"/>
                <w:sz w:val="28"/>
                <w:szCs w:val="28"/>
              </w:rPr>
              <w:t>янные с зацепами  в количестве 2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 xml:space="preserve"> шт., мягкие модули из 10 сегментов, 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Для занятий с детьми на улице имеется следующее оборудование: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рукоходы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в количестве 4 шт., перекладины в количестве 2 шт., оборудование для лазанья и ползанья в количес</w:t>
            </w:r>
            <w:r>
              <w:rPr>
                <w:rFonts w:ascii="Times New Roman" w:hAnsi="Times New Roman"/>
                <w:sz w:val="28"/>
                <w:szCs w:val="28"/>
              </w:rPr>
              <w:t>тве 4 шт., ворота в количестве 1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5A0A3D" w:rsidRPr="00B331CF" w:rsidTr="00B331CF">
        <w:tc>
          <w:tcPr>
            <w:tcW w:w="4785" w:type="dxa"/>
          </w:tcPr>
          <w:p w:rsidR="005A0A3D" w:rsidRPr="00B331CF" w:rsidRDefault="005A0A3D" w:rsidP="00B33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условия питания</w:t>
            </w:r>
          </w:p>
        </w:tc>
        <w:tc>
          <w:tcPr>
            <w:tcW w:w="4786" w:type="dxa"/>
          </w:tcPr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Организация питания детей осуществляется МБДОУ самостоятельно в соответствии с действующими нормативными документами. В МБДОУ предусмотрены соответствующие помещения для питания детей, а </w:t>
            </w:r>
            <w:r w:rsidRPr="00B331CF">
              <w:rPr>
                <w:rFonts w:ascii="Times New Roman" w:hAnsi="Times New Roman"/>
                <w:sz w:val="28"/>
                <w:szCs w:val="28"/>
              </w:rPr>
              <w:lastRenderedPageBreak/>
              <w:t>также для хранения продуктов и приготовления пищи. Режим работы пищеблока, график питания воспитанников и меню утверждаются заведующим МБДОУ.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Поставщики продуктов питания:</w:t>
            </w:r>
          </w:p>
          <w:p w:rsidR="005A0A3D" w:rsidRDefault="005A0A3D" w:rsidP="00B331C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громир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A0A3D" w:rsidRPr="00B331CF" w:rsidRDefault="005A0A3D" w:rsidP="00B331C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«Лабиринт»</w:t>
            </w:r>
          </w:p>
          <w:p w:rsidR="005A0A3D" w:rsidRDefault="005A0A3D" w:rsidP="00B331C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ООО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ТЛК «Победа»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A0A3D" w:rsidRPr="00B331CF" w:rsidRDefault="005A0A3D" w:rsidP="00B331C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ООО «Торговый дом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КорА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A0A3D" w:rsidRPr="00B331CF" w:rsidRDefault="005A0A3D" w:rsidP="00B331C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ООО «Вариант </w:t>
            </w:r>
            <w:r w:rsidRPr="00B331CF">
              <w:rPr>
                <w:rFonts w:ascii="Times New Roman" w:hAnsi="Times New Roman"/>
                <w:sz w:val="28"/>
                <w:szCs w:val="28"/>
                <w:lang w:val="en-US"/>
              </w:rPr>
              <w:t>VX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A0A3D" w:rsidRPr="00B331CF" w:rsidRDefault="005A0A3D" w:rsidP="00B331C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ООО «Самсон и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A0A3D" w:rsidRPr="00B331CF" w:rsidTr="00B331CF">
        <w:tc>
          <w:tcPr>
            <w:tcW w:w="4785" w:type="dxa"/>
          </w:tcPr>
          <w:p w:rsidR="005A0A3D" w:rsidRPr="00B331CF" w:rsidRDefault="005A0A3D" w:rsidP="00B33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lastRenderedPageBreak/>
              <w:t>медицинское обслуживание</w:t>
            </w:r>
          </w:p>
        </w:tc>
        <w:tc>
          <w:tcPr>
            <w:tcW w:w="4786" w:type="dxa"/>
          </w:tcPr>
          <w:p w:rsidR="005A0A3D" w:rsidRPr="00B331CF" w:rsidRDefault="005A0A3D" w:rsidP="00F032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Медицинское обслуживание детей в МБДОУ обеспечивают органы здравоохранения </w:t>
            </w:r>
            <w:r w:rsidRPr="00ED62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EFCF2"/>
              </w:rPr>
              <w:t>Муниципальное автономное учреждение «Детская городская клиническая больница № 9»</w:t>
            </w:r>
            <w:r w:rsidRPr="00ED622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>Медицинский персонал наряду с администрацией МБДОУ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МБДОУ обязано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МБДОУ.</w:t>
            </w:r>
          </w:p>
          <w:p w:rsidR="005A0A3D" w:rsidRPr="00B331CF" w:rsidRDefault="005A0A3D" w:rsidP="00F032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Медицинский блок состоит из 3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кабинетов: процедурного, медицинского, изолятора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0A3D" w:rsidRPr="00B331CF" w:rsidTr="00B331CF">
        <w:tc>
          <w:tcPr>
            <w:tcW w:w="4785" w:type="dxa"/>
          </w:tcPr>
          <w:p w:rsidR="005A0A3D" w:rsidRPr="00B331CF" w:rsidRDefault="005A0A3D" w:rsidP="00B33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доступ к информационным системам</w:t>
            </w:r>
          </w:p>
        </w:tc>
        <w:tc>
          <w:tcPr>
            <w:tcW w:w="4786" w:type="dxa"/>
          </w:tcPr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Выход в интернет – 1 компьютер, оборудование для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мультимедийных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презентаций – 1 шт.</w:t>
            </w:r>
          </w:p>
        </w:tc>
      </w:tr>
      <w:tr w:rsidR="005A0A3D" w:rsidRPr="00B331CF" w:rsidTr="00B331CF">
        <w:tc>
          <w:tcPr>
            <w:tcW w:w="4785" w:type="dxa"/>
          </w:tcPr>
          <w:p w:rsidR="005A0A3D" w:rsidRPr="00B331CF" w:rsidRDefault="005A0A3D" w:rsidP="00B33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Электронные образовательные ресурсы, доступ к которым обеспечивается воспитанникам</w:t>
            </w:r>
          </w:p>
        </w:tc>
        <w:tc>
          <w:tcPr>
            <w:tcW w:w="4786" w:type="dxa"/>
          </w:tcPr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Детский компьютерный игровой центр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SMART</w:t>
            </w:r>
            <w:r w:rsidRPr="006C03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Board</w:t>
            </w:r>
            <w:r w:rsidRPr="006C0358">
              <w:rPr>
                <w:rFonts w:ascii="Times New Roman" w:hAnsi="Times New Roman"/>
                <w:sz w:val="28"/>
                <w:szCs w:val="28"/>
              </w:rPr>
              <w:t xml:space="preserve"> 660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предназначен для обучения детей младшего возраста (3-7 лет) путем использования информационных и коммуникационных технологий и </w:t>
            </w:r>
            <w:r w:rsidRPr="00B331CF">
              <w:rPr>
                <w:rFonts w:ascii="Times New Roman" w:hAnsi="Times New Roman"/>
                <w:sz w:val="28"/>
                <w:szCs w:val="28"/>
              </w:rPr>
              <w:lastRenderedPageBreak/>
              <w:t>создания стимулирующей среды обучения способствующей социальному и когнитивн</w:t>
            </w:r>
            <w:r>
              <w:rPr>
                <w:rFonts w:ascii="Times New Roman" w:hAnsi="Times New Roman"/>
                <w:sz w:val="28"/>
                <w:szCs w:val="28"/>
              </w:rPr>
              <w:t>ому развитию детей. Количество 1</w:t>
            </w:r>
            <w:r w:rsidRPr="00B331CF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5A0A3D" w:rsidRPr="00B331CF" w:rsidTr="00B331CF">
        <w:tc>
          <w:tcPr>
            <w:tcW w:w="4785" w:type="dxa"/>
          </w:tcPr>
          <w:p w:rsidR="005A0A3D" w:rsidRPr="00B331CF" w:rsidRDefault="005A0A3D" w:rsidP="00B331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музыкального воспитания</w:t>
            </w:r>
          </w:p>
        </w:tc>
        <w:tc>
          <w:tcPr>
            <w:tcW w:w="4786" w:type="dxa"/>
          </w:tcPr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_Материально-техническое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оснащение  музыкального зала: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-музыкальный центр (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СД-диски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флэш-карта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>, аудиокассеты);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видеодвойка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-экран на штативе для презентаций.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_Создана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обширная фонотека: аудиодиски с программой: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-по слушанию музыки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Радыновой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- 10 аудиодисков,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 Бурениной А. И.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Ритмическая мозаика: 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Программа по ритмической пластике для детей дошкольного и младшего школьного возраста)- 4 диска;</w:t>
            </w:r>
            <w:proofErr w:type="gramEnd"/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- Методическое обеспечение программы «Ладушки»: 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- Праздник каждый день  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ля всех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групп,с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конспектами занятий и комплектами аудиодисков с музыкальным репертуаром;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 -«Хи-хи-хи да ха-ха-ха» сборники и 2 в  комплекте с компакт-дисками и нотным приложением;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 Игры, аттракционы, сюрпризы;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-«Пойди туда, не знаю куда»- праздники на основе фольклора;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-«Зимние забавы»- праздники в детском саду»- 18 аудиодисков;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Шуть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Н.Н.-муз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игры -3 диска;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-муз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>гры Е.Железновой -6 дисков;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-Создана фонотека из двухсот музыкальных (музыкально-дидактических, ритмических, коммуникативных) игр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_Видеозаписи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балетов русских и зарубежных композиторов  в исполнении трупп ведущих российских театров,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>ультфильмов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, музыкальных </w:t>
            </w:r>
            <w:r w:rsidRPr="00B331CF">
              <w:rPr>
                <w:rFonts w:ascii="Times New Roman" w:hAnsi="Times New Roman"/>
                <w:sz w:val="28"/>
                <w:szCs w:val="28"/>
              </w:rPr>
              <w:lastRenderedPageBreak/>
              <w:t>тематических микрофильмов и другие;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Собрана обширная коллекция компьютерных музыкальных презентаций: более 50 презентаций, (</w:t>
            </w:r>
            <w:proofErr w:type="spellStart"/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тематические-программные</w:t>
            </w:r>
            <w:proofErr w:type="spellEnd"/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>, календарные, музыкально-дидактические компьютерные игры и др.) в т. ч. авторские.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Имеется обширная музыкальная методическая и нотная библиотека.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_Методическая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и нотная литература: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Методическое обеспечение программы «Ладушки»: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 Мы играем, рисуем, поем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>омплексные занятия в детском саду)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 «Хи-хи-хи да ха-ха-ха» сборники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и 2 в  комплекте с компакт-дисками и нотным приложением;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 Игры, аттракционы, сюрпризы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-,</w:t>
            </w:r>
            <w:proofErr w:type="gramEnd"/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-«Пойди туда, не знаю куда»- осенние праздники на основе фольклора;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-«Зимние забавы»- праздники в детском саду»;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-« Этот удивительный ритм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»-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>пособие для развития чувства ритма для систематического использования;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а также: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Шуть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, Н.Н. Волшебные ключи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игромастера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/ Н.Н.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Шуть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>. - СПб.: Образовательные проекты;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Шуть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Н.Н. Секреты эффективных игр для развития ребёнка/ Н.Н.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Шуть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. - СПб.: Образовательные проекты; 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>.В.Щёткин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«Театральная деятельность в детском саду» для занятий с детьми 5-6 лет,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>«Организация театральной деятельности в дошкольном образовательном учреждении»;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-Буренина А.И. «Топ- хлоп, малыши» - программа музыкально-ритмического воспитания детей 2-3 </w:t>
            </w:r>
            <w:r w:rsidRPr="00B331CF">
              <w:rPr>
                <w:rFonts w:ascii="Times New Roman" w:hAnsi="Times New Roman"/>
                <w:sz w:val="28"/>
                <w:szCs w:val="28"/>
              </w:rPr>
              <w:lastRenderedPageBreak/>
              <w:t>лет» и др.</w:t>
            </w:r>
          </w:p>
          <w:p w:rsidR="005A0A3D" w:rsidRPr="00B331CF" w:rsidRDefault="005A0A3D" w:rsidP="00B331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31CF">
              <w:rPr>
                <w:rFonts w:ascii="Times New Roman" w:hAnsi="Times New Roman"/>
                <w:sz w:val="28"/>
                <w:szCs w:val="28"/>
              </w:rPr>
              <w:t xml:space="preserve">Музыкальным руководителем приобретены компьютерные  программы для работы с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аудиофайлами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, программы конвертирования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аудиоформатов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331CF">
              <w:rPr>
                <w:rFonts w:ascii="Times New Roman" w:hAnsi="Times New Roman"/>
                <w:sz w:val="28"/>
                <w:szCs w:val="28"/>
              </w:rPr>
              <w:t>аудиоредакторы</w:t>
            </w:r>
            <w:proofErr w:type="spellEnd"/>
            <w:r w:rsidRPr="00B331CF">
              <w:rPr>
                <w:rFonts w:ascii="Times New Roman" w:hAnsi="Times New Roman"/>
                <w:sz w:val="28"/>
                <w:szCs w:val="28"/>
              </w:rPr>
              <w:t>, позволяющие самостоятельно записывать музыкальные диски в требуемом формате, делать «разбивку», «обрезку» песен и мелодий, что делает муз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331C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331CF">
              <w:rPr>
                <w:rFonts w:ascii="Times New Roman" w:hAnsi="Times New Roman"/>
                <w:sz w:val="28"/>
                <w:szCs w:val="28"/>
              </w:rPr>
              <w:t>роизведения более яркими, логично вписывающимися в общую идею сценариев праздников, развлечений и муз. занятий всех типов</w:t>
            </w:r>
          </w:p>
        </w:tc>
      </w:tr>
    </w:tbl>
    <w:p w:rsidR="005A0A3D" w:rsidRPr="00E1638B" w:rsidRDefault="005A0A3D" w:rsidP="00E1638B">
      <w:pPr>
        <w:jc w:val="center"/>
        <w:rPr>
          <w:rFonts w:ascii="Times New Roman" w:hAnsi="Times New Roman"/>
          <w:sz w:val="28"/>
          <w:szCs w:val="28"/>
        </w:rPr>
      </w:pPr>
    </w:p>
    <w:sectPr w:rsidR="005A0A3D" w:rsidRPr="00E1638B" w:rsidSect="00CF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23E48"/>
    <w:multiLevelType w:val="hybridMultilevel"/>
    <w:tmpl w:val="EA1A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38B"/>
    <w:rsid w:val="00044EE5"/>
    <w:rsid w:val="0006473E"/>
    <w:rsid w:val="00066B5E"/>
    <w:rsid w:val="00072F41"/>
    <w:rsid w:val="00113333"/>
    <w:rsid w:val="00137641"/>
    <w:rsid w:val="001B3FC5"/>
    <w:rsid w:val="002064A8"/>
    <w:rsid w:val="002317C3"/>
    <w:rsid w:val="002423C9"/>
    <w:rsid w:val="002B7634"/>
    <w:rsid w:val="00302DAD"/>
    <w:rsid w:val="005A0A3D"/>
    <w:rsid w:val="00683D10"/>
    <w:rsid w:val="006C0358"/>
    <w:rsid w:val="00787774"/>
    <w:rsid w:val="007D1365"/>
    <w:rsid w:val="007F14AC"/>
    <w:rsid w:val="00892E7B"/>
    <w:rsid w:val="009377C4"/>
    <w:rsid w:val="00977EDC"/>
    <w:rsid w:val="00B331CF"/>
    <w:rsid w:val="00B36EE8"/>
    <w:rsid w:val="00CF7F07"/>
    <w:rsid w:val="00D75AA3"/>
    <w:rsid w:val="00DD4B5C"/>
    <w:rsid w:val="00E1638B"/>
    <w:rsid w:val="00ED2D82"/>
    <w:rsid w:val="00ED6229"/>
    <w:rsid w:val="00F0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638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47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681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name</cp:lastModifiedBy>
  <cp:revision>9</cp:revision>
  <dcterms:created xsi:type="dcterms:W3CDTF">2012-10-02T04:42:00Z</dcterms:created>
  <dcterms:modified xsi:type="dcterms:W3CDTF">2016-07-10T20:14:00Z</dcterms:modified>
</cp:coreProperties>
</file>